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FEC43C" w14:textId="77777777" w:rsidR="00E53E8B" w:rsidRPr="00EF4DBC" w:rsidRDefault="00E53E8B" w:rsidP="000B6A56">
      <w:pPr>
        <w:shd w:val="clear" w:color="auto" w:fill="FFFFFF"/>
        <w:ind w:left="5954" w:right="177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14:paraId="33BB1D8B" w14:textId="77777777" w:rsidR="00E53E8B" w:rsidRPr="00CC7F45" w:rsidRDefault="00E53E8B" w:rsidP="000B6A56">
      <w:pPr>
        <w:shd w:val="clear" w:color="auto" w:fill="FFFFFF"/>
        <w:ind w:left="4395" w:right="29"/>
        <w:jc w:val="both"/>
        <w:rPr>
          <w:rFonts w:ascii="Times New Roman" w:hAnsi="Times New Roman" w:cs="Times New Roman"/>
          <w:sz w:val="24"/>
          <w:szCs w:val="24"/>
        </w:rPr>
      </w:pPr>
      <w:r w:rsidRPr="00CC7F45">
        <w:rPr>
          <w:rFonts w:ascii="Times New Roman" w:hAnsi="Times New Roman" w:cs="Times New Roman"/>
          <w:sz w:val="24"/>
          <w:szCs w:val="24"/>
        </w:rPr>
        <w:t>Приложение №1</w:t>
      </w:r>
    </w:p>
    <w:p w14:paraId="2C693EFB" w14:textId="5A39EA90" w:rsidR="00EF4DBC" w:rsidRPr="00CC7F45" w:rsidRDefault="0056482E" w:rsidP="000B6A56">
      <w:pPr>
        <w:shd w:val="clear" w:color="auto" w:fill="FFFFFF"/>
        <w:ind w:left="4395" w:right="29"/>
        <w:jc w:val="both"/>
        <w:rPr>
          <w:rFonts w:ascii="Times New Roman" w:hAnsi="Times New Roman" w:cs="Times New Roman"/>
          <w:sz w:val="24"/>
          <w:szCs w:val="24"/>
        </w:rPr>
      </w:pPr>
      <w:r w:rsidRPr="00CC7F45">
        <w:rPr>
          <w:rFonts w:ascii="Times New Roman" w:hAnsi="Times New Roman" w:cs="Times New Roman"/>
          <w:sz w:val="24"/>
          <w:szCs w:val="24"/>
        </w:rPr>
        <w:t xml:space="preserve">к </w:t>
      </w:r>
      <w:r w:rsidR="00EF4DBC" w:rsidRPr="00CC7F45">
        <w:rPr>
          <w:rFonts w:ascii="Times New Roman" w:hAnsi="Times New Roman" w:cs="Times New Roman"/>
          <w:sz w:val="24"/>
          <w:szCs w:val="24"/>
        </w:rPr>
        <w:t>Заказ</w:t>
      </w:r>
      <w:r w:rsidR="00C01F27" w:rsidRPr="00CC7F45">
        <w:rPr>
          <w:rFonts w:ascii="Times New Roman" w:hAnsi="Times New Roman" w:cs="Times New Roman"/>
          <w:sz w:val="24"/>
          <w:szCs w:val="24"/>
        </w:rPr>
        <w:t>у</w:t>
      </w:r>
      <w:r w:rsidR="00EF4DBC" w:rsidRPr="00CC7F45">
        <w:rPr>
          <w:rFonts w:ascii="Times New Roman" w:hAnsi="Times New Roman" w:cs="Times New Roman"/>
          <w:sz w:val="24"/>
          <w:szCs w:val="24"/>
        </w:rPr>
        <w:t>-наряду №</w:t>
      </w:r>
      <w:r w:rsidR="000B6A56">
        <w:rPr>
          <w:rFonts w:ascii="Times New Roman" w:hAnsi="Times New Roman" w:cs="Times New Roman"/>
          <w:sz w:val="24"/>
          <w:szCs w:val="24"/>
        </w:rPr>
        <w:t xml:space="preserve">1 от </w:t>
      </w:r>
    </w:p>
    <w:p w14:paraId="5CA1E2B9" w14:textId="6C662D55" w:rsidR="00E53E8B" w:rsidRPr="00CC7F45" w:rsidRDefault="0056482E" w:rsidP="000B6A56">
      <w:pPr>
        <w:shd w:val="clear" w:color="auto" w:fill="FFFFFF"/>
        <w:ind w:left="4395" w:right="29"/>
        <w:jc w:val="both"/>
        <w:rPr>
          <w:rFonts w:ascii="Times New Roman" w:hAnsi="Times New Roman" w:cs="Times New Roman"/>
          <w:sz w:val="24"/>
          <w:szCs w:val="24"/>
        </w:rPr>
      </w:pPr>
      <w:r w:rsidRPr="00CC7F45">
        <w:rPr>
          <w:rFonts w:ascii="Times New Roman" w:hAnsi="Times New Roman" w:cs="Times New Roman"/>
          <w:sz w:val="24"/>
          <w:szCs w:val="24"/>
        </w:rPr>
        <w:t xml:space="preserve"> к Д</w:t>
      </w:r>
      <w:r w:rsidR="00E53E8B" w:rsidRPr="00CC7F45">
        <w:rPr>
          <w:rFonts w:ascii="Times New Roman" w:hAnsi="Times New Roman" w:cs="Times New Roman"/>
          <w:sz w:val="24"/>
          <w:szCs w:val="24"/>
        </w:rPr>
        <w:t xml:space="preserve">оговору подряда </w:t>
      </w:r>
      <w:r w:rsidR="00F801F6">
        <w:rPr>
          <w:rFonts w:ascii="Times New Roman" w:hAnsi="Times New Roman" w:cs="Times New Roman"/>
          <w:sz w:val="24"/>
          <w:szCs w:val="24"/>
        </w:rPr>
        <w:t>№</w:t>
      </w:r>
      <w:r w:rsidR="001F2C2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801F6">
        <w:rPr>
          <w:rFonts w:ascii="Times New Roman" w:hAnsi="Times New Roman" w:cs="Times New Roman"/>
          <w:sz w:val="24"/>
          <w:szCs w:val="24"/>
        </w:rPr>
        <w:t xml:space="preserve">/НГДН от </w:t>
      </w:r>
    </w:p>
    <w:p w14:paraId="4983AE3F" w14:textId="77777777" w:rsidR="00E53E8B" w:rsidRPr="00CC7F45" w:rsidRDefault="00E53E8B" w:rsidP="000B6A56">
      <w:pPr>
        <w:shd w:val="clear" w:color="auto" w:fill="FFFFFF"/>
        <w:ind w:left="5954" w:right="29"/>
        <w:jc w:val="both"/>
        <w:rPr>
          <w:rFonts w:ascii="Times New Roman" w:hAnsi="Times New Roman" w:cs="Times New Roman"/>
          <w:sz w:val="24"/>
          <w:szCs w:val="24"/>
        </w:rPr>
      </w:pPr>
      <w:r w:rsidRPr="00CC7F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C074F6" w14:textId="77777777" w:rsidR="00E53E8B" w:rsidRPr="00CC7F45" w:rsidRDefault="00E53E8B" w:rsidP="000B6A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53E58D" w14:textId="77777777" w:rsidR="00E53E8B" w:rsidRPr="00CC7F45" w:rsidRDefault="00E53E8B" w:rsidP="000B6A56">
      <w:pPr>
        <w:shd w:val="clear" w:color="auto" w:fill="FFFFFF"/>
        <w:tabs>
          <w:tab w:val="left" w:pos="1152"/>
        </w:tabs>
        <w:ind w:right="177"/>
        <w:jc w:val="center"/>
        <w:rPr>
          <w:rFonts w:ascii="Times New Roman" w:hAnsi="Times New Roman" w:cs="Times New Roman"/>
          <w:spacing w:val="2"/>
          <w:sz w:val="24"/>
          <w:szCs w:val="24"/>
        </w:rPr>
      </w:pPr>
    </w:p>
    <w:p w14:paraId="0A9A0015" w14:textId="28DDC787" w:rsidR="00E53E8B" w:rsidRPr="00CC7F45" w:rsidRDefault="00E53E8B" w:rsidP="000B6A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F45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  <w:r w:rsidR="00B16378">
        <w:rPr>
          <w:rFonts w:ascii="Times New Roman" w:hAnsi="Times New Roman" w:cs="Times New Roman"/>
          <w:b/>
          <w:sz w:val="24"/>
          <w:szCs w:val="24"/>
        </w:rPr>
        <w:t xml:space="preserve"> №1</w:t>
      </w:r>
    </w:p>
    <w:p w14:paraId="5101DF66" w14:textId="77777777" w:rsidR="00E53E8B" w:rsidRPr="00CC7F45" w:rsidRDefault="00E53E8B" w:rsidP="00921A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89ED01" w14:textId="16FC4187" w:rsidR="00E53E8B" w:rsidRPr="00921ADC" w:rsidRDefault="00921ADC" w:rsidP="00921ADC">
      <w:pPr>
        <w:jc w:val="center"/>
        <w:rPr>
          <w:rFonts w:ascii="Times New Roman" w:hAnsi="Times New Roman" w:cs="Times New Roman"/>
          <w:b/>
          <w:bCs/>
          <w:i/>
          <w:color w:val="000000"/>
          <w:sz w:val="24"/>
        </w:rPr>
      </w:pPr>
      <w:r w:rsidRPr="00921ADC">
        <w:rPr>
          <w:rFonts w:ascii="Times New Roman" w:hAnsi="Times New Roman" w:cs="Times New Roman"/>
          <w:b/>
          <w:color w:val="000000" w:themeColor="text1"/>
          <w:sz w:val="24"/>
        </w:rPr>
        <w:t>«</w:t>
      </w:r>
      <w:r w:rsidR="00FE5639">
        <w:rPr>
          <w:rFonts w:ascii="Times New Roman" w:hAnsi="Times New Roman" w:cs="Times New Roman"/>
          <w:b/>
          <w:color w:val="000000" w:themeColor="text1"/>
          <w:sz w:val="24"/>
        </w:rPr>
        <w:t>Обустройство Верх-</w:t>
      </w:r>
      <w:proofErr w:type="spellStart"/>
      <w:r w:rsidR="00FE5639">
        <w:rPr>
          <w:rFonts w:ascii="Times New Roman" w:hAnsi="Times New Roman" w:cs="Times New Roman"/>
          <w:b/>
          <w:color w:val="000000" w:themeColor="text1"/>
          <w:sz w:val="24"/>
        </w:rPr>
        <w:t>Сыпанского</w:t>
      </w:r>
      <w:proofErr w:type="spellEnd"/>
      <w:r w:rsidR="00FE5639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proofErr w:type="spellStart"/>
      <w:r w:rsidR="00FE5639">
        <w:rPr>
          <w:rFonts w:ascii="Times New Roman" w:hAnsi="Times New Roman" w:cs="Times New Roman"/>
          <w:b/>
          <w:color w:val="000000" w:themeColor="text1"/>
          <w:sz w:val="24"/>
        </w:rPr>
        <w:t>н.м</w:t>
      </w:r>
      <w:proofErr w:type="spellEnd"/>
      <w:r w:rsidR="00FE5639">
        <w:rPr>
          <w:rFonts w:ascii="Times New Roman" w:hAnsi="Times New Roman" w:cs="Times New Roman"/>
          <w:b/>
          <w:color w:val="000000" w:themeColor="text1"/>
          <w:sz w:val="24"/>
        </w:rPr>
        <w:t>. Куст №1 и ПНН</w:t>
      </w:r>
      <w:r w:rsidRPr="00921ADC">
        <w:rPr>
          <w:rFonts w:ascii="Times New Roman" w:hAnsi="Times New Roman" w:cs="Times New Roman"/>
          <w:b/>
          <w:color w:val="000000" w:themeColor="text1"/>
          <w:sz w:val="24"/>
        </w:rPr>
        <w:t>»</w:t>
      </w:r>
    </w:p>
    <w:p w14:paraId="4655F071" w14:textId="77777777" w:rsidR="00E53E8B" w:rsidRPr="00CC7F45" w:rsidRDefault="00E53E8B" w:rsidP="000B6A56">
      <w:pPr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C34C1A6" w14:textId="75659800" w:rsidR="008B0552" w:rsidRDefault="008B0552" w:rsidP="000B6A56">
      <w:pPr>
        <w:tabs>
          <w:tab w:val="left" w:pos="0"/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CC7F45">
        <w:rPr>
          <w:rFonts w:ascii="Times New Roman" w:eastAsia="Times New Roman" w:hAnsi="Times New Roman"/>
          <w:sz w:val="24"/>
          <w:szCs w:val="24"/>
        </w:rPr>
        <w:t xml:space="preserve">1. </w:t>
      </w:r>
      <w:r w:rsidR="009F1A42" w:rsidRPr="00CC7F45">
        <w:rPr>
          <w:rFonts w:ascii="Times New Roman" w:eastAsia="Times New Roman" w:hAnsi="Times New Roman"/>
          <w:sz w:val="24"/>
          <w:szCs w:val="24"/>
        </w:rPr>
        <w:t>Состав технической документации, предоставляемой Заказчиком Подрядчику:</w:t>
      </w:r>
      <w:r w:rsidR="00921ADC">
        <w:rPr>
          <w:rFonts w:ascii="Times New Roman" w:eastAsia="Times New Roman" w:hAnsi="Times New Roman"/>
          <w:sz w:val="24"/>
          <w:szCs w:val="24"/>
        </w:rPr>
        <w:t xml:space="preserve"> Комплект рабочей документации: </w:t>
      </w:r>
      <w:r w:rsidR="008E1EF9">
        <w:rPr>
          <w:rFonts w:ascii="Times New Roman" w:eastAsia="Times New Roman" w:hAnsi="Times New Roman"/>
          <w:sz w:val="24"/>
          <w:szCs w:val="24"/>
        </w:rPr>
        <w:t>«</w:t>
      </w:r>
      <w:r w:rsidR="00FE5639">
        <w:rPr>
          <w:rFonts w:ascii="Times New Roman" w:hAnsi="Times New Roman" w:cs="Times New Roman"/>
          <w:color w:val="000000" w:themeColor="text1"/>
          <w:sz w:val="24"/>
        </w:rPr>
        <w:t>Обустройство Верх-</w:t>
      </w:r>
      <w:proofErr w:type="spellStart"/>
      <w:r w:rsidR="00FE5639">
        <w:rPr>
          <w:rFonts w:ascii="Times New Roman" w:hAnsi="Times New Roman" w:cs="Times New Roman"/>
          <w:color w:val="000000" w:themeColor="text1"/>
          <w:sz w:val="24"/>
        </w:rPr>
        <w:t>Сыпанского</w:t>
      </w:r>
      <w:proofErr w:type="spellEnd"/>
      <w:r w:rsidR="00FE5639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="00FE5639">
        <w:rPr>
          <w:rFonts w:ascii="Times New Roman" w:hAnsi="Times New Roman" w:cs="Times New Roman"/>
          <w:color w:val="000000" w:themeColor="text1"/>
          <w:sz w:val="24"/>
        </w:rPr>
        <w:t>н</w:t>
      </w:r>
      <w:r w:rsidR="008E1EF9" w:rsidRPr="008E1EF9">
        <w:rPr>
          <w:rFonts w:ascii="Times New Roman" w:hAnsi="Times New Roman" w:cs="Times New Roman"/>
          <w:color w:val="000000" w:themeColor="text1"/>
          <w:sz w:val="24"/>
        </w:rPr>
        <w:t>.</w:t>
      </w:r>
      <w:r w:rsidR="00FE5639">
        <w:rPr>
          <w:rFonts w:ascii="Times New Roman" w:hAnsi="Times New Roman" w:cs="Times New Roman"/>
          <w:color w:val="000000" w:themeColor="text1"/>
          <w:sz w:val="24"/>
        </w:rPr>
        <w:t>м</w:t>
      </w:r>
      <w:proofErr w:type="spellEnd"/>
      <w:r w:rsidR="00FE5639">
        <w:rPr>
          <w:rFonts w:ascii="Times New Roman" w:hAnsi="Times New Roman" w:cs="Times New Roman"/>
          <w:color w:val="000000" w:themeColor="text1"/>
          <w:sz w:val="24"/>
        </w:rPr>
        <w:t>.</w:t>
      </w:r>
      <w:r w:rsidR="008E1EF9" w:rsidRPr="008E1EF9">
        <w:rPr>
          <w:rFonts w:ascii="Times New Roman" w:hAnsi="Times New Roman" w:cs="Times New Roman"/>
          <w:color w:val="000000" w:themeColor="text1"/>
          <w:sz w:val="24"/>
        </w:rPr>
        <w:t xml:space="preserve"> Куст №1 и ПНН</w:t>
      </w:r>
      <w:r w:rsidR="008E1EF9">
        <w:rPr>
          <w:rFonts w:ascii="Times New Roman" w:hAnsi="Times New Roman" w:cs="Times New Roman"/>
          <w:color w:val="000000" w:themeColor="text1"/>
          <w:sz w:val="24"/>
        </w:rPr>
        <w:t xml:space="preserve">» </w:t>
      </w:r>
    </w:p>
    <w:p w14:paraId="5585385A" w14:textId="56E8B410" w:rsidR="00FE5639" w:rsidRDefault="00FE5639" w:rsidP="000B6A56">
      <w:pPr>
        <w:tabs>
          <w:tab w:val="left" w:pos="0"/>
          <w:tab w:val="left" w:pos="567"/>
        </w:tabs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10065" w:type="dxa"/>
        <w:tblInd w:w="-431" w:type="dxa"/>
        <w:tblLook w:val="04A0" w:firstRow="1" w:lastRow="0" w:firstColumn="1" w:lastColumn="0" w:noHBand="0" w:noVBand="1"/>
      </w:tblPr>
      <w:tblGrid>
        <w:gridCol w:w="1560"/>
        <w:gridCol w:w="4678"/>
        <w:gridCol w:w="714"/>
        <w:gridCol w:w="540"/>
        <w:gridCol w:w="540"/>
        <w:gridCol w:w="540"/>
        <w:gridCol w:w="540"/>
        <w:gridCol w:w="587"/>
        <w:gridCol w:w="467"/>
      </w:tblGrid>
      <w:tr w:rsidR="00F30C4E" w:rsidRPr="00F30C4E" w14:paraId="44596FDF" w14:textId="77777777" w:rsidTr="00F30C4E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491AF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Шифр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5DCBD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Сооружение (площадка, трасса, система)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2035F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Марка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81CA5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FBB36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DD537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98D93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91E24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60779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30C4E" w:rsidRPr="00F30C4E" w14:paraId="62A50A94" w14:textId="77777777" w:rsidTr="00F30C4E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5905C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E4CC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1-й этап </w:t>
            </w:r>
            <w:proofErr w:type="spellStart"/>
            <w:r w:rsidRPr="00F30C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стр-ва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95BF9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A2E94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9DCC7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77F2E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6ED18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25BFA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F70BE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30C4E" w:rsidRPr="00F30C4E" w14:paraId="62FECE44" w14:textId="77777777" w:rsidTr="00F30C4E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3BCA2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178/23-00-01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89021" w14:textId="77777777" w:rsidR="00F30C4E" w:rsidRPr="00F30C4E" w:rsidRDefault="00F30C4E" w:rsidP="00F30C4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Генеральный план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E36CD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ГП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93735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7B2D7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499A0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67FD1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255F5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87A77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30C4E" w:rsidRPr="00F30C4E" w14:paraId="2ED3AE0D" w14:textId="77777777" w:rsidTr="00F30C4E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BF8E5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178/23-01-01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5323" w14:textId="77777777" w:rsidR="00F30C4E" w:rsidRPr="00F30C4E" w:rsidRDefault="00F30C4E" w:rsidP="00F30C4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Площадка ПНН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A5FC5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ТХ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904BA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АС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7064C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АК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96A53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ЭС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0CE64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НК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5A9CD0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СВН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E79CF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ПС</w:t>
            </w:r>
          </w:p>
        </w:tc>
      </w:tr>
      <w:tr w:rsidR="00F30C4E" w:rsidRPr="00F30C4E" w14:paraId="57283520" w14:textId="77777777" w:rsidTr="00F30C4E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8F6E0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178/23-01.Ш-01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B428" w14:textId="77777777" w:rsidR="00F30C4E" w:rsidRPr="00F30C4E" w:rsidRDefault="00F30C4E" w:rsidP="00F30C4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Площадка ПНН. Шурфы Ш-1,2; </w:t>
            </w:r>
            <w:proofErr w:type="spellStart"/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низконопорный</w:t>
            </w:r>
            <w:proofErr w:type="spellEnd"/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водовод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358FD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ТХ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9E8DB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АС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6F8A5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АК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D98C0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ЭС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9CA2C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E04AD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64313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30C4E" w:rsidRPr="00F30C4E" w14:paraId="28F88B46" w14:textId="77777777" w:rsidTr="00F30C4E">
        <w:trPr>
          <w:trHeight w:val="76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E4F7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178/23-02-01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B77D" w14:textId="77777777" w:rsidR="00F30C4E" w:rsidRPr="00F30C4E" w:rsidRDefault="00F30C4E" w:rsidP="00F30C4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Куст№1. Скважины №№ 52, 5000, 5001, 5002, 5004, 5005 - способ эксплуатации УЭЦН; 5003 - ОРЭ; нефтесборный трубопровод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2157F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ТХ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F6FDE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АС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38379" w14:textId="457914ED" w:rsidR="00F30C4E" w:rsidRPr="00F30C4E" w:rsidRDefault="00725C14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F30C4E"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АК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77B0C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ЭС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836C7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A4BB5" w14:textId="77777777" w:rsidR="00F30C4E" w:rsidRPr="00F30C4E" w:rsidRDefault="00F30C4E" w:rsidP="00F30C4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7294E" w14:textId="77777777" w:rsidR="00F30C4E" w:rsidRPr="00F30C4E" w:rsidRDefault="00F30C4E" w:rsidP="00F30C4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30C4E" w:rsidRPr="00F30C4E" w14:paraId="1CA0D3F8" w14:textId="77777777" w:rsidTr="00F30C4E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3D285" w14:textId="77777777" w:rsidR="00F30C4E" w:rsidRPr="00F30C4E" w:rsidRDefault="00F30C4E" w:rsidP="00F30C4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2D34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2-й этап </w:t>
            </w:r>
            <w:proofErr w:type="spellStart"/>
            <w:r w:rsidRPr="00F30C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стр-ва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30B84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DA8CF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1EF94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0EDA2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95D22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6AFCE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32C21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30C4E" w:rsidRPr="00F30C4E" w14:paraId="38A1CFC9" w14:textId="77777777" w:rsidTr="00F30C4E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8CBC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178/23-00-02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3F89E" w14:textId="77777777" w:rsidR="00F30C4E" w:rsidRPr="00F30C4E" w:rsidRDefault="00F30C4E" w:rsidP="00F30C4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Генеральный план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58397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ГП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6088E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2FB1D" w14:textId="77777777" w:rsidR="00F30C4E" w:rsidRPr="00F30C4E" w:rsidRDefault="00F30C4E" w:rsidP="00F30C4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864F9" w14:textId="77777777" w:rsidR="00F30C4E" w:rsidRPr="00F30C4E" w:rsidRDefault="00F30C4E" w:rsidP="00F30C4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66B57" w14:textId="77777777" w:rsidR="00F30C4E" w:rsidRPr="00F30C4E" w:rsidRDefault="00F30C4E" w:rsidP="00F30C4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0BC01" w14:textId="77777777" w:rsidR="00F30C4E" w:rsidRPr="00F30C4E" w:rsidRDefault="00F30C4E" w:rsidP="00F30C4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92C34" w14:textId="77777777" w:rsidR="00F30C4E" w:rsidRPr="00F30C4E" w:rsidRDefault="00F30C4E" w:rsidP="00F30C4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F30C4E" w:rsidRPr="00F30C4E" w14:paraId="6C59DCDE" w14:textId="77777777" w:rsidTr="00F30C4E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2677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178/23-02-02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71E8" w14:textId="77777777" w:rsidR="00F30C4E" w:rsidRPr="00F30C4E" w:rsidRDefault="00F30C4E" w:rsidP="00F30C4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Куст№1. Скважина № 5006 - способ эксплуатации УЭЦН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3A07A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ТХ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0684D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АС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E0EBD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АК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84E6A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ЭС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5059C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07FE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05856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30C4E" w:rsidRPr="00F30C4E" w14:paraId="55C30D86" w14:textId="77777777" w:rsidTr="00F30C4E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B2204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C68C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3-й этап </w:t>
            </w:r>
            <w:proofErr w:type="spellStart"/>
            <w:r w:rsidRPr="00F30C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стр-ва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1D38E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DE199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4A3D2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D5EDF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D519A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04A73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4FEE3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30C4E" w:rsidRPr="00F30C4E" w14:paraId="087986F7" w14:textId="77777777" w:rsidTr="00F30C4E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BD53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178/23-00-03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DE55A" w14:textId="77777777" w:rsidR="00F30C4E" w:rsidRPr="00F30C4E" w:rsidRDefault="00F30C4E" w:rsidP="00F30C4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Генеральный план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4A37C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ГП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09434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265A9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2C4E8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8E12F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386F1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C8E3C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30C4E" w:rsidRPr="00F30C4E" w14:paraId="239323C4" w14:textId="77777777" w:rsidTr="00F30C4E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6C40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178/23-02-03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A7C5" w14:textId="77777777" w:rsidR="00F30C4E" w:rsidRPr="00F30C4E" w:rsidRDefault="00F30C4E" w:rsidP="00F30C4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Куст№1. Скважина № 5007 - способ эксплуатации УЭЦН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50636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ТХ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C10B1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АС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956A7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АК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E245A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ЭС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568D1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2BE6A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FD3F5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30C4E" w:rsidRPr="00F30C4E" w14:paraId="3BD25CFD" w14:textId="77777777" w:rsidTr="00F30C4E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FCDCC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02C5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4-й этап </w:t>
            </w:r>
            <w:proofErr w:type="spellStart"/>
            <w:r w:rsidRPr="00F30C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стр-ва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21C7A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B5727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B3D0C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1D2F3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662CF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97153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D33A0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30C4E" w:rsidRPr="00F30C4E" w14:paraId="436A3277" w14:textId="77777777" w:rsidTr="00F30C4E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23EA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178/23-00-04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C7EDA" w14:textId="77777777" w:rsidR="00F30C4E" w:rsidRPr="00F30C4E" w:rsidRDefault="00F30C4E" w:rsidP="00F30C4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Генеральный план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B6FE6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ГП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0AA63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57E04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0486D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769CC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275AD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93B05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30C4E" w:rsidRPr="00F30C4E" w14:paraId="0183D4F7" w14:textId="77777777" w:rsidTr="00F30C4E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DE9D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178/23-02-04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0FA5" w14:textId="77777777" w:rsidR="00F30C4E" w:rsidRPr="00F30C4E" w:rsidRDefault="00F30C4E" w:rsidP="00F30C4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Куст№1. Скважина № 5008 - способ эксплуатации УЭЦН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7E1EB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ТХ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2B7F4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АС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805B4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АК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F79D2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ЭС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1464D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2F014" w14:textId="77777777" w:rsidR="00F30C4E" w:rsidRPr="00F30C4E" w:rsidRDefault="00F30C4E" w:rsidP="00F30C4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13610" w14:textId="77777777" w:rsidR="00F30C4E" w:rsidRPr="00F30C4E" w:rsidRDefault="00F30C4E" w:rsidP="00F30C4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30C4E" w:rsidRPr="00F30C4E" w14:paraId="3C60BDDB" w14:textId="77777777" w:rsidTr="00F30C4E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B058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E4AF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5-й этап </w:t>
            </w:r>
            <w:proofErr w:type="spellStart"/>
            <w:r w:rsidRPr="00F30C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стр-ва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BBBCE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0AA73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7C4BC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33AA9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E417C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2EE97" w14:textId="77777777" w:rsidR="00F30C4E" w:rsidRPr="00F30C4E" w:rsidRDefault="00F30C4E" w:rsidP="00F30C4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7E7B3" w14:textId="77777777" w:rsidR="00F30C4E" w:rsidRPr="00F30C4E" w:rsidRDefault="00F30C4E" w:rsidP="00F30C4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30C4E" w:rsidRPr="00F30C4E" w14:paraId="18A22E09" w14:textId="77777777" w:rsidTr="00F30C4E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4FE6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178/23-00-05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6267D" w14:textId="77777777" w:rsidR="00F30C4E" w:rsidRPr="00F30C4E" w:rsidRDefault="00F30C4E" w:rsidP="00F30C4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Генеральный план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F4D84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ГП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DC56E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BC5D5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1510D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F1CF1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60C62" w14:textId="77777777" w:rsidR="00F30C4E" w:rsidRPr="00F30C4E" w:rsidRDefault="00F30C4E" w:rsidP="00F30C4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60CB5" w14:textId="77777777" w:rsidR="00F30C4E" w:rsidRPr="00F30C4E" w:rsidRDefault="00F30C4E" w:rsidP="00F30C4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30C4E" w:rsidRPr="00F30C4E" w14:paraId="21B26139" w14:textId="77777777" w:rsidTr="00F30C4E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BE2D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178/23-02-05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92F2" w14:textId="77777777" w:rsidR="00F30C4E" w:rsidRPr="00F30C4E" w:rsidRDefault="00F30C4E" w:rsidP="00F30C4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Куст№1. Скважина № 52 - способ эксплуатации </w:t>
            </w:r>
            <w:proofErr w:type="spellStart"/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ОРДиЗ</w:t>
            </w:r>
            <w:proofErr w:type="spellEnd"/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высоконопорный</w:t>
            </w:r>
            <w:proofErr w:type="spellEnd"/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водовод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A3C83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ТХ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024F7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АС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6D420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АК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4A98A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8EBC6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9E034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AD320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30C4E" w:rsidRPr="00F30C4E" w14:paraId="5631C2B7" w14:textId="77777777" w:rsidTr="00F30C4E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7F14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0506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6-й этап </w:t>
            </w:r>
            <w:proofErr w:type="spellStart"/>
            <w:r w:rsidRPr="00F30C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стр-ва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D7A16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1A60F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C8843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41ABB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227BD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B5327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1E2AC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30C4E" w:rsidRPr="00F30C4E" w14:paraId="2B803D0B" w14:textId="77777777" w:rsidTr="00F30C4E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C56A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178/23-00-06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D52AB" w14:textId="77777777" w:rsidR="00F30C4E" w:rsidRPr="00F30C4E" w:rsidRDefault="00F30C4E" w:rsidP="00F30C4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Генеральный план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937D3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ГП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F5AFE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284BD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AFE8F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47AC3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630E7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EF23F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30C4E" w:rsidRPr="00F30C4E" w14:paraId="50A1BF05" w14:textId="77777777" w:rsidTr="00F30C4E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A6E2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178/23-02-06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2EC6" w14:textId="77777777" w:rsidR="00F30C4E" w:rsidRPr="00F30C4E" w:rsidRDefault="00F30C4E" w:rsidP="00F30C4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Куст№1. Скважина № 5001 - способ эксплуатации </w:t>
            </w:r>
            <w:proofErr w:type="spellStart"/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ОРДиЗ</w:t>
            </w:r>
            <w:proofErr w:type="spellEnd"/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высоконопорный</w:t>
            </w:r>
            <w:proofErr w:type="spellEnd"/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водовод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459BD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ТХ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39294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АС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B3FC3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АК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9E963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B7B18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E1292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B567D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30C4E" w:rsidRPr="00F30C4E" w14:paraId="170D7D3A" w14:textId="77777777" w:rsidTr="00F30C4E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F2D6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FBA5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7-й этап </w:t>
            </w:r>
            <w:proofErr w:type="spellStart"/>
            <w:r w:rsidRPr="00F30C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стр-ва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3C51A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D6052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4F697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4DFA9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54A50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0928A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289CF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30C4E" w:rsidRPr="00F30C4E" w14:paraId="13267F1D" w14:textId="77777777" w:rsidTr="00F30C4E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E84B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178/23-00-07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1775C" w14:textId="77777777" w:rsidR="00F30C4E" w:rsidRPr="00F30C4E" w:rsidRDefault="00F30C4E" w:rsidP="00F30C4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Генеральный план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CF6D6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ГП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657AA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E1290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AF741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C4365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237CF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3C9EE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30C4E" w:rsidRPr="00F30C4E" w14:paraId="09394975" w14:textId="77777777" w:rsidTr="00F30C4E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323C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178/23-02-07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F234" w14:textId="77777777" w:rsidR="00F30C4E" w:rsidRPr="00F30C4E" w:rsidRDefault="00F30C4E" w:rsidP="00F30C4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Куст№1. Скважина № 5000 - способ эксплуатации </w:t>
            </w:r>
            <w:proofErr w:type="spellStart"/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ОРДиЗ</w:t>
            </w:r>
            <w:proofErr w:type="spellEnd"/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высоконопорный</w:t>
            </w:r>
            <w:proofErr w:type="spellEnd"/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водовод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E7687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ТХ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5F761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АС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01203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АК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FEBC3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4562E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B0159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F76B1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30C4E" w:rsidRPr="00F30C4E" w14:paraId="36D833AF" w14:textId="77777777" w:rsidTr="00F30C4E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C938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B60A0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8-й этап </w:t>
            </w:r>
            <w:proofErr w:type="spellStart"/>
            <w:r w:rsidRPr="00F30C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стр-ва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6E0ED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F8EE2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94314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F1AFA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AB1F3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99BE7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EEAF2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30C4E" w:rsidRPr="00F30C4E" w14:paraId="5B112DAA" w14:textId="77777777" w:rsidTr="00F30C4E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9E63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178/23-00-08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FFF54" w14:textId="77777777" w:rsidR="00F30C4E" w:rsidRPr="00F30C4E" w:rsidRDefault="00F30C4E" w:rsidP="00F30C4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Генеральный план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2F84E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ГП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CAA6B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2AA2E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78259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06FCB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D81F4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F6B39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30C4E" w:rsidRPr="00F30C4E" w14:paraId="12645D78" w14:textId="77777777" w:rsidTr="00F30C4E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C94B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178/23-02-08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29B8" w14:textId="77777777" w:rsidR="00F30C4E" w:rsidRPr="00F30C4E" w:rsidRDefault="00F30C4E" w:rsidP="00F30C4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Куст№1. Скважина № 5007 - способ эксплуатации </w:t>
            </w:r>
            <w:proofErr w:type="spellStart"/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ОРДиЗ</w:t>
            </w:r>
            <w:proofErr w:type="spellEnd"/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высоконопорный</w:t>
            </w:r>
            <w:proofErr w:type="spellEnd"/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водовод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17221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ТХ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42040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АС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5FCEF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АК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533D1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1AE58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A4281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63537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30C4E" w:rsidRPr="00F30C4E" w14:paraId="3FCA6C2E" w14:textId="77777777" w:rsidTr="00F30C4E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79F2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F8FA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9-й этап </w:t>
            </w:r>
            <w:proofErr w:type="spellStart"/>
            <w:r w:rsidRPr="00F30C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стр-ва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87445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1792C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25B6F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A91FC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F302A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776E6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945E0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30C4E" w:rsidRPr="00F30C4E" w14:paraId="4FD0F5DE" w14:textId="77777777" w:rsidTr="00F30C4E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F754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178/23-00-09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12A74" w14:textId="77777777" w:rsidR="00F30C4E" w:rsidRPr="00F30C4E" w:rsidRDefault="00F30C4E" w:rsidP="00F30C4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Генеральный план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69547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ГП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9CFC8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529C2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FEC4A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8B39E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F7AFB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DCD11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30C4E" w:rsidRPr="00F30C4E" w14:paraId="3081089B" w14:textId="77777777" w:rsidTr="00F30C4E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26AF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178/23-02-09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C3AC" w14:textId="77777777" w:rsidR="00F30C4E" w:rsidRPr="00F30C4E" w:rsidRDefault="00F30C4E" w:rsidP="00F30C4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Куст№1. Скважина № 5002 - способ эксплуатации ОРЭ (Станок - качалка)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44487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АС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59481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АК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F122E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ЭС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915BF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43293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5385A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F8D6B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30C4E" w:rsidRPr="00F30C4E" w14:paraId="15E195B9" w14:textId="77777777" w:rsidTr="00F30C4E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E7C4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32A8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10-й этап </w:t>
            </w:r>
            <w:proofErr w:type="spellStart"/>
            <w:r w:rsidRPr="00F30C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стр-ва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71273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BA130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39F5C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535B6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A3DD1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25C55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D07D0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30C4E" w:rsidRPr="00F30C4E" w14:paraId="363FD0E3" w14:textId="77777777" w:rsidTr="00F30C4E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A7E9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178/23-00-10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B56FB" w14:textId="77777777" w:rsidR="00F30C4E" w:rsidRPr="00F30C4E" w:rsidRDefault="00F30C4E" w:rsidP="00F30C4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Генеральный план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4C402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ГП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05EFC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8D6B8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21D58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CA444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6A2BD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E04ED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30C4E" w:rsidRPr="00F30C4E" w14:paraId="42C85830" w14:textId="77777777" w:rsidTr="00F30C4E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77AB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178/23-02-10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C7D7" w14:textId="77777777" w:rsidR="00F30C4E" w:rsidRPr="00F30C4E" w:rsidRDefault="00F30C4E" w:rsidP="00F30C4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Куст№1. Скважина № 5004 - способ эксплуатации ОРЭ (Станок - качалка)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37273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АС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A7C77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АК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5E781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ЭС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F0685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A012B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BBB32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92836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30C4E" w:rsidRPr="00F30C4E" w14:paraId="0F4ECEED" w14:textId="77777777" w:rsidTr="00F30C4E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089A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BA49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11-й этап </w:t>
            </w:r>
            <w:proofErr w:type="spellStart"/>
            <w:r w:rsidRPr="00F30C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стр-ва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16128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FEE4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755FC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A606A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1A15E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86B57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ABA6D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30C4E" w:rsidRPr="00F30C4E" w14:paraId="60288707" w14:textId="77777777" w:rsidTr="00F30C4E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2014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178/23-00-11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C9222" w14:textId="77777777" w:rsidR="00F30C4E" w:rsidRPr="00F30C4E" w:rsidRDefault="00F30C4E" w:rsidP="00F30C4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Генеральный план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EE74A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ГП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BB98E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A54DA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607FC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D31C0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A7F78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90DEF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30C4E" w:rsidRPr="00F30C4E" w14:paraId="47DF116B" w14:textId="77777777" w:rsidTr="00F30C4E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0577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178/23-02-11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6B9E" w14:textId="77777777" w:rsidR="00F30C4E" w:rsidRPr="00F30C4E" w:rsidRDefault="00F30C4E" w:rsidP="00F30C4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Куст№1. Скважина № 5006 - способ эксплуатации ОРЭ (Станок - качалка)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C4784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АС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078DB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АК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94498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ЭС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96FA8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D645D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FFF93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CA8A9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30C4E" w:rsidRPr="00F30C4E" w14:paraId="0477E384" w14:textId="77777777" w:rsidTr="00F30C4E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0E49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ED40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12-й этап </w:t>
            </w:r>
            <w:proofErr w:type="spellStart"/>
            <w:r w:rsidRPr="00F30C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стр-ва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664DA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7C64E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F6047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D3147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82E16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CCBCC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327B9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30C4E" w:rsidRPr="00F30C4E" w14:paraId="7A6B454D" w14:textId="77777777" w:rsidTr="00F30C4E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E372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178/23-00-12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55180" w14:textId="77777777" w:rsidR="00F30C4E" w:rsidRPr="00F30C4E" w:rsidRDefault="00F30C4E" w:rsidP="00F30C4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Генеральный план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4611D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ГП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E3F32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B3AB5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7E78D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AF619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FE9CF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98409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30C4E" w:rsidRPr="00F30C4E" w14:paraId="6ACFA333" w14:textId="77777777" w:rsidTr="00F30C4E">
        <w:trPr>
          <w:trHeight w:val="5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E9AE1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178/23-02-12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5F9C" w14:textId="77777777" w:rsidR="00F30C4E" w:rsidRPr="00F30C4E" w:rsidRDefault="00F30C4E" w:rsidP="00F30C4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Куст№1. Скважина № 5008 - способ эксплуатации ОРЭ (Станок - качалка)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8D485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АС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DA2F2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АК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0F356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ЭС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3E06A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528DC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D5E68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B977F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30C4E" w:rsidRPr="00F30C4E" w14:paraId="3BF8E6D3" w14:textId="77777777" w:rsidTr="00F30C4E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C0FB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34ED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13-й этап </w:t>
            </w:r>
            <w:proofErr w:type="spellStart"/>
            <w:r w:rsidRPr="00F30C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стр-ва</w:t>
            </w:r>
            <w:proofErr w:type="spellEnd"/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73679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199A5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03909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91643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7FC40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52375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DEAE4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30C4E" w:rsidRPr="00F30C4E" w14:paraId="7C056BBB" w14:textId="77777777" w:rsidTr="00F30C4E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F6C1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178/23-00-13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63C9C" w14:textId="77777777" w:rsidR="00F30C4E" w:rsidRPr="00F30C4E" w:rsidRDefault="00F30C4E" w:rsidP="00F30C4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Генеральный план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FCEC4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ГП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C017A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1A214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39D60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949FC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827C8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AF854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F30C4E" w:rsidRPr="00F30C4E" w14:paraId="430312AA" w14:textId="77777777" w:rsidTr="00F30C4E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CE21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178/23-03-13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C917" w14:textId="77777777" w:rsidR="00F30C4E" w:rsidRPr="00F30C4E" w:rsidRDefault="00F30C4E" w:rsidP="00F30C4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Установка ГПЭС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14FFF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ТХ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6BEE7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АС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698E1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ЭС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3DE67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ПС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82090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5F3A0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02D9F" w14:textId="77777777" w:rsidR="00F30C4E" w:rsidRPr="00F30C4E" w:rsidRDefault="00F30C4E" w:rsidP="00F30C4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30C4E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14:paraId="38509F62" w14:textId="77777777" w:rsidR="00F30C4E" w:rsidRDefault="00F30C4E" w:rsidP="000B6A56">
      <w:pPr>
        <w:tabs>
          <w:tab w:val="left" w:pos="0"/>
          <w:tab w:val="left" w:pos="567"/>
        </w:tabs>
        <w:jc w:val="both"/>
        <w:rPr>
          <w:rFonts w:ascii="Times New Roman" w:eastAsia="Times New Roman" w:hAnsi="Times New Roman"/>
          <w:sz w:val="24"/>
          <w:szCs w:val="24"/>
        </w:rPr>
      </w:pPr>
    </w:p>
    <w:p w14:paraId="238E6EB1" w14:textId="14B706D8" w:rsidR="00F54FF1" w:rsidRPr="00CC7F45" w:rsidRDefault="00F54FF1" w:rsidP="000B6A56">
      <w:pPr>
        <w:tabs>
          <w:tab w:val="left" w:pos="0"/>
          <w:tab w:val="left" w:pos="567"/>
        </w:tabs>
        <w:jc w:val="both"/>
        <w:rPr>
          <w:rFonts w:ascii="Times New Roman" w:eastAsia="Times New Roman" w:hAnsi="Times New Roman"/>
          <w:sz w:val="24"/>
          <w:szCs w:val="24"/>
        </w:rPr>
      </w:pPr>
    </w:p>
    <w:p w14:paraId="2A393C11" w14:textId="06CA34CF" w:rsidR="00F54FF1" w:rsidRPr="00162373" w:rsidRDefault="00AC2433" w:rsidP="000B6A56">
      <w:pPr>
        <w:tabs>
          <w:tab w:val="left" w:pos="142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162373">
        <w:rPr>
          <w:rFonts w:ascii="Times New Roman" w:eastAsia="Times New Roman" w:hAnsi="Times New Roman"/>
          <w:sz w:val="24"/>
          <w:szCs w:val="24"/>
        </w:rPr>
        <w:t>2</w:t>
      </w:r>
      <w:r w:rsidR="00F54FF1" w:rsidRPr="00162373">
        <w:rPr>
          <w:rFonts w:ascii="Times New Roman" w:eastAsia="Times New Roman" w:hAnsi="Times New Roman"/>
          <w:sz w:val="24"/>
          <w:szCs w:val="24"/>
        </w:rPr>
        <w:t xml:space="preserve">. Работы </w:t>
      </w:r>
      <w:r w:rsidR="008B5E19" w:rsidRPr="00162373">
        <w:rPr>
          <w:rFonts w:ascii="Times New Roman" w:eastAsia="Times New Roman" w:hAnsi="Times New Roman"/>
          <w:sz w:val="24"/>
          <w:szCs w:val="24"/>
        </w:rPr>
        <w:t>выполняются согласно</w:t>
      </w:r>
      <w:r w:rsidR="00F54FF1" w:rsidRPr="00162373">
        <w:rPr>
          <w:rFonts w:ascii="Times New Roman" w:eastAsia="Times New Roman" w:hAnsi="Times New Roman"/>
          <w:sz w:val="24"/>
          <w:szCs w:val="24"/>
        </w:rPr>
        <w:t xml:space="preserve"> график</w:t>
      </w:r>
      <w:r w:rsidR="00616170" w:rsidRPr="00162373">
        <w:rPr>
          <w:rFonts w:ascii="Times New Roman" w:eastAsia="Times New Roman" w:hAnsi="Times New Roman"/>
          <w:sz w:val="24"/>
          <w:szCs w:val="24"/>
        </w:rPr>
        <w:t>а</w:t>
      </w:r>
      <w:r w:rsidR="00F54FF1" w:rsidRPr="00162373">
        <w:rPr>
          <w:rFonts w:ascii="Times New Roman" w:eastAsia="Times New Roman" w:hAnsi="Times New Roman"/>
          <w:sz w:val="24"/>
          <w:szCs w:val="24"/>
        </w:rPr>
        <w:t xml:space="preserve"> производства работ, согласованному сторонами</w:t>
      </w:r>
      <w:r w:rsidR="006F1DE5" w:rsidRPr="00162373">
        <w:rPr>
          <w:rFonts w:ascii="Times New Roman" w:eastAsia="Times New Roman" w:hAnsi="Times New Roman"/>
          <w:sz w:val="24"/>
          <w:szCs w:val="24"/>
        </w:rPr>
        <w:t xml:space="preserve"> (Приложение №2 к Заказу-наряду)</w:t>
      </w:r>
      <w:r w:rsidR="00F54FF1" w:rsidRPr="00162373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70C221C1" w14:textId="259B5DB8" w:rsidR="00F54FF1" w:rsidRPr="00BF7309" w:rsidRDefault="00F54FF1" w:rsidP="000B6A56">
      <w:pPr>
        <w:tabs>
          <w:tab w:val="left" w:pos="142"/>
        </w:tabs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162373">
        <w:rPr>
          <w:rFonts w:ascii="Times New Roman" w:eastAsia="Times New Roman" w:hAnsi="Times New Roman"/>
          <w:color w:val="000000" w:themeColor="text1"/>
          <w:sz w:val="24"/>
          <w:szCs w:val="24"/>
        </w:rPr>
        <w:t>Начало</w:t>
      </w:r>
      <w:r w:rsidR="000D25A0" w:rsidRPr="0016237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и окончание</w:t>
      </w:r>
      <w:r w:rsidRPr="0016237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работ: </w:t>
      </w:r>
      <w:r w:rsidR="008E1EF9">
        <w:rPr>
          <w:rFonts w:ascii="Times New Roman" w:eastAsia="Times New Roman" w:hAnsi="Times New Roman"/>
          <w:color w:val="000000" w:themeColor="text1"/>
          <w:sz w:val="24"/>
          <w:szCs w:val="24"/>
        </w:rPr>
        <w:t>с 1</w:t>
      </w:r>
      <w:r w:rsidR="00DF6E8C">
        <w:rPr>
          <w:rFonts w:ascii="Times New Roman" w:eastAsia="Times New Roman" w:hAnsi="Times New Roman"/>
          <w:color w:val="000000" w:themeColor="text1"/>
          <w:sz w:val="24"/>
          <w:szCs w:val="24"/>
        </w:rPr>
        <w:t>6.11</w:t>
      </w:r>
      <w:r w:rsidR="00BF7309" w:rsidRPr="0016237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5D391C" w:rsidRPr="00162373">
        <w:rPr>
          <w:rFonts w:ascii="Times New Roman" w:eastAsia="Times New Roman" w:hAnsi="Times New Roman"/>
          <w:color w:val="000000" w:themeColor="text1"/>
          <w:sz w:val="24"/>
          <w:szCs w:val="24"/>
        </w:rPr>
        <w:t>202</w:t>
      </w:r>
      <w:r w:rsidR="008B7260" w:rsidRPr="00162373">
        <w:rPr>
          <w:rFonts w:ascii="Times New Roman" w:eastAsia="Times New Roman" w:hAnsi="Times New Roman"/>
          <w:color w:val="000000" w:themeColor="text1"/>
          <w:sz w:val="24"/>
          <w:szCs w:val="24"/>
        </w:rPr>
        <w:t>4</w:t>
      </w:r>
      <w:r w:rsidR="005D391C" w:rsidRPr="00162373">
        <w:rPr>
          <w:rFonts w:ascii="Times New Roman" w:eastAsia="Times New Roman" w:hAnsi="Times New Roman"/>
          <w:color w:val="000000" w:themeColor="text1"/>
          <w:sz w:val="24"/>
          <w:szCs w:val="24"/>
        </w:rPr>
        <w:t>г.</w:t>
      </w:r>
      <w:r w:rsidR="00DF6E8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по 11.11</w:t>
      </w:r>
      <w:r w:rsidR="008E1EF9">
        <w:rPr>
          <w:rFonts w:ascii="Times New Roman" w:eastAsia="Times New Roman" w:hAnsi="Times New Roman"/>
          <w:color w:val="000000" w:themeColor="text1"/>
          <w:sz w:val="24"/>
          <w:szCs w:val="24"/>
        </w:rPr>
        <w:t>.2025</w:t>
      </w:r>
      <w:r w:rsidR="00162373" w:rsidRPr="00162373">
        <w:rPr>
          <w:rFonts w:ascii="Times New Roman" w:eastAsia="Times New Roman" w:hAnsi="Times New Roman"/>
          <w:color w:val="000000" w:themeColor="text1"/>
          <w:sz w:val="24"/>
          <w:szCs w:val="24"/>
        </w:rPr>
        <w:t>г.</w:t>
      </w:r>
      <w:r w:rsidR="005D391C" w:rsidRPr="00162373">
        <w:rPr>
          <w:rFonts w:ascii="Times New Roman" w:eastAsia="Times New Roman" w:hAnsi="Times New Roman"/>
          <w:color w:val="000000" w:themeColor="text1"/>
          <w:sz w:val="24"/>
          <w:szCs w:val="24"/>
        </w:rPr>
        <w:t>)</w:t>
      </w:r>
    </w:p>
    <w:p w14:paraId="5EAA398C" w14:textId="57143CAF" w:rsidR="00F54FF1" w:rsidRPr="00CC7F45" w:rsidRDefault="00F54FF1" w:rsidP="000B6A56">
      <w:pPr>
        <w:tabs>
          <w:tab w:val="left" w:pos="142"/>
        </w:tabs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</w:pPr>
    </w:p>
    <w:p w14:paraId="436E9AC8" w14:textId="48B0635B" w:rsidR="00E53E8B" w:rsidRPr="00CC7F45" w:rsidRDefault="00AC2433" w:rsidP="000B6A56">
      <w:pPr>
        <w:tabs>
          <w:tab w:val="left" w:pos="0"/>
          <w:tab w:val="left" w:pos="142"/>
        </w:tabs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</w:t>
      </w:r>
      <w:r w:rsidR="00E53E8B" w:rsidRPr="00CC7F45">
        <w:rPr>
          <w:rFonts w:ascii="Times New Roman" w:eastAsia="Times New Roman" w:hAnsi="Times New Roman"/>
          <w:sz w:val="24"/>
          <w:szCs w:val="24"/>
        </w:rPr>
        <w:t xml:space="preserve">. </w:t>
      </w:r>
      <w:r w:rsidR="003A6816" w:rsidRPr="00CC7F45">
        <w:rPr>
          <w:rFonts w:ascii="Times New Roman" w:eastAsia="Times New Roman" w:hAnsi="Times New Roman"/>
          <w:sz w:val="24"/>
          <w:szCs w:val="24"/>
        </w:rPr>
        <w:t xml:space="preserve">Гарантийный срок на результат Работ составляет </w:t>
      </w:r>
      <w:r w:rsidR="00FE72F9">
        <w:rPr>
          <w:rFonts w:ascii="Times New Roman" w:eastAsia="Times New Roman" w:hAnsi="Times New Roman"/>
          <w:sz w:val="24"/>
          <w:szCs w:val="24"/>
        </w:rPr>
        <w:t>5</w:t>
      </w:r>
      <w:r w:rsidR="003A6816" w:rsidRPr="00CC7F45">
        <w:rPr>
          <w:rFonts w:ascii="Times New Roman" w:eastAsia="Times New Roman" w:hAnsi="Times New Roman"/>
          <w:sz w:val="24"/>
          <w:szCs w:val="24"/>
        </w:rPr>
        <w:t xml:space="preserve"> (</w:t>
      </w:r>
      <w:r w:rsidR="00FE72F9">
        <w:rPr>
          <w:rFonts w:ascii="Times New Roman" w:eastAsia="Times New Roman" w:hAnsi="Times New Roman"/>
          <w:sz w:val="24"/>
          <w:szCs w:val="24"/>
        </w:rPr>
        <w:t>Пять</w:t>
      </w:r>
      <w:r w:rsidR="003A6816" w:rsidRPr="00CC7F45">
        <w:rPr>
          <w:rFonts w:ascii="Times New Roman" w:eastAsia="Times New Roman" w:hAnsi="Times New Roman"/>
          <w:sz w:val="24"/>
          <w:szCs w:val="24"/>
        </w:rPr>
        <w:t>)</w:t>
      </w:r>
      <w:r w:rsidR="00E53E8B" w:rsidRPr="00CC7F45">
        <w:rPr>
          <w:rFonts w:ascii="Times New Roman" w:eastAsia="Times New Roman" w:hAnsi="Times New Roman"/>
          <w:sz w:val="24"/>
          <w:szCs w:val="24"/>
        </w:rPr>
        <w:t xml:space="preserve"> </w:t>
      </w:r>
      <w:r w:rsidR="00FE72F9">
        <w:rPr>
          <w:rFonts w:ascii="Times New Roman" w:eastAsia="Times New Roman" w:hAnsi="Times New Roman"/>
          <w:sz w:val="24"/>
          <w:szCs w:val="24"/>
        </w:rPr>
        <w:t>лет</w:t>
      </w:r>
      <w:r w:rsidR="004A3FBF" w:rsidRPr="00CC7F45">
        <w:rPr>
          <w:rFonts w:ascii="Times New Roman" w:eastAsia="Times New Roman" w:hAnsi="Times New Roman"/>
          <w:sz w:val="24"/>
          <w:szCs w:val="24"/>
        </w:rPr>
        <w:t xml:space="preserve"> с момента </w:t>
      </w:r>
      <w:r w:rsidR="005E041F" w:rsidRPr="00CC7F45">
        <w:rPr>
          <w:rFonts w:ascii="Times New Roman" w:eastAsia="Times New Roman" w:hAnsi="Times New Roman"/>
          <w:sz w:val="24"/>
          <w:szCs w:val="24"/>
        </w:rPr>
        <w:t>сдачи Подрядчиком Заказчику всего комплекса работ по Заказ</w:t>
      </w:r>
      <w:r w:rsidR="009F1A42" w:rsidRPr="00CC7F45">
        <w:rPr>
          <w:rFonts w:ascii="Times New Roman" w:eastAsia="Times New Roman" w:hAnsi="Times New Roman"/>
          <w:sz w:val="24"/>
          <w:szCs w:val="24"/>
        </w:rPr>
        <w:t>у</w:t>
      </w:r>
      <w:r w:rsidR="005E041F" w:rsidRPr="00CC7F45">
        <w:rPr>
          <w:rFonts w:ascii="Times New Roman" w:eastAsia="Times New Roman" w:hAnsi="Times New Roman"/>
          <w:sz w:val="24"/>
          <w:szCs w:val="24"/>
        </w:rPr>
        <w:t>-наряду</w:t>
      </w:r>
      <w:r w:rsidR="00E53E8B" w:rsidRPr="00CC7F45">
        <w:rPr>
          <w:rFonts w:ascii="Times New Roman" w:eastAsia="Times New Roman" w:hAnsi="Times New Roman"/>
          <w:sz w:val="24"/>
          <w:szCs w:val="24"/>
        </w:rPr>
        <w:t>.</w:t>
      </w:r>
    </w:p>
    <w:p w14:paraId="0534CC38" w14:textId="77777777" w:rsidR="00EE0589" w:rsidRPr="00CC7F45" w:rsidRDefault="00EE0589" w:rsidP="000B6A56">
      <w:pPr>
        <w:tabs>
          <w:tab w:val="left" w:pos="0"/>
          <w:tab w:val="left" w:pos="142"/>
        </w:tabs>
        <w:jc w:val="both"/>
        <w:rPr>
          <w:rFonts w:ascii="Times New Roman" w:eastAsia="Times New Roman" w:hAnsi="Times New Roman"/>
          <w:sz w:val="24"/>
          <w:szCs w:val="24"/>
        </w:rPr>
      </w:pPr>
    </w:p>
    <w:p w14:paraId="556A3253" w14:textId="57E64841" w:rsidR="00EE0589" w:rsidRDefault="00AC2433" w:rsidP="000B6A56">
      <w:p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</w:t>
      </w:r>
      <w:r w:rsidR="00EE0589" w:rsidRPr="00CC7F45">
        <w:rPr>
          <w:rFonts w:ascii="Times New Roman" w:eastAsia="Times New Roman" w:hAnsi="Times New Roman"/>
          <w:sz w:val="24"/>
          <w:szCs w:val="24"/>
        </w:rPr>
        <w:t>.  Адрес места</w:t>
      </w:r>
      <w:r w:rsidR="00F801F6">
        <w:rPr>
          <w:rFonts w:ascii="Times New Roman" w:eastAsia="Times New Roman" w:hAnsi="Times New Roman"/>
          <w:sz w:val="24"/>
          <w:szCs w:val="24"/>
        </w:rPr>
        <w:t xml:space="preserve"> проведения работ: </w:t>
      </w:r>
      <w:r w:rsidR="00377E10">
        <w:rPr>
          <w:rFonts w:ascii="Times New Roman" w:hAnsi="Times New Roman" w:cs="Times New Roman"/>
          <w:sz w:val="24"/>
          <w:szCs w:val="24"/>
        </w:rPr>
        <w:t xml:space="preserve">РФ, Пермский край, </w:t>
      </w:r>
      <w:r w:rsidR="008C6D64">
        <w:rPr>
          <w:rFonts w:ascii="Times New Roman" w:hAnsi="Times New Roman" w:cs="Times New Roman"/>
          <w:sz w:val="24"/>
          <w:szCs w:val="24"/>
        </w:rPr>
        <w:t>Чердынский городской</w:t>
      </w:r>
      <w:r w:rsidR="00377E10">
        <w:rPr>
          <w:rFonts w:ascii="Times New Roman" w:hAnsi="Times New Roman" w:cs="Times New Roman"/>
          <w:sz w:val="24"/>
          <w:szCs w:val="24"/>
        </w:rPr>
        <w:t xml:space="preserve"> округ, </w:t>
      </w:r>
      <w:r w:rsidR="00DF6E8C">
        <w:rPr>
          <w:rFonts w:ascii="Times New Roman" w:hAnsi="Times New Roman" w:cs="Times New Roman"/>
          <w:sz w:val="24"/>
          <w:szCs w:val="24"/>
        </w:rPr>
        <w:t>Верх-</w:t>
      </w:r>
      <w:proofErr w:type="spellStart"/>
      <w:r w:rsidR="00DF6E8C">
        <w:rPr>
          <w:rFonts w:ascii="Times New Roman" w:hAnsi="Times New Roman" w:cs="Times New Roman"/>
          <w:sz w:val="24"/>
          <w:szCs w:val="24"/>
        </w:rPr>
        <w:t>сыпанское</w:t>
      </w:r>
      <w:proofErr w:type="spellEnd"/>
      <w:r w:rsidR="008C6D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D64">
        <w:rPr>
          <w:rFonts w:ascii="Times New Roman" w:hAnsi="Times New Roman" w:cs="Times New Roman"/>
          <w:sz w:val="24"/>
          <w:szCs w:val="24"/>
        </w:rPr>
        <w:t>н.м</w:t>
      </w:r>
      <w:proofErr w:type="spellEnd"/>
      <w:r w:rsidR="008C6D64">
        <w:rPr>
          <w:rFonts w:ascii="Times New Roman" w:hAnsi="Times New Roman" w:cs="Times New Roman"/>
          <w:sz w:val="24"/>
          <w:szCs w:val="24"/>
        </w:rPr>
        <w:t>.</w:t>
      </w:r>
      <w:r w:rsidR="00377E10">
        <w:rPr>
          <w:rFonts w:ascii="Times New Roman" w:hAnsi="Times New Roman" w:cs="Times New Roman"/>
          <w:sz w:val="24"/>
          <w:szCs w:val="24"/>
        </w:rPr>
        <w:t xml:space="preserve"> </w:t>
      </w:r>
      <w:r w:rsidR="008C6D64">
        <w:rPr>
          <w:rFonts w:ascii="Times New Roman" w:hAnsi="Times New Roman" w:cs="Times New Roman"/>
          <w:sz w:val="24"/>
          <w:szCs w:val="24"/>
        </w:rPr>
        <w:t>куст №1</w:t>
      </w:r>
      <w:r w:rsidR="00DF6E8C">
        <w:rPr>
          <w:rFonts w:ascii="Times New Roman" w:hAnsi="Times New Roman" w:cs="Times New Roman"/>
          <w:sz w:val="24"/>
          <w:szCs w:val="24"/>
        </w:rPr>
        <w:t xml:space="preserve"> и ПНН</w:t>
      </w:r>
    </w:p>
    <w:p w14:paraId="230143AC" w14:textId="77777777" w:rsidR="00377E10" w:rsidRPr="00CC7F45" w:rsidRDefault="00377E10" w:rsidP="000B6A56">
      <w:pPr>
        <w:tabs>
          <w:tab w:val="left" w:pos="567"/>
        </w:tabs>
        <w:jc w:val="both"/>
        <w:rPr>
          <w:rFonts w:ascii="Times New Roman" w:eastAsia="Times New Roman" w:hAnsi="Times New Roman"/>
          <w:sz w:val="24"/>
          <w:szCs w:val="24"/>
        </w:rPr>
      </w:pPr>
    </w:p>
    <w:p w14:paraId="66198EF7" w14:textId="53428941" w:rsidR="00EE0589" w:rsidRPr="005B35E2" w:rsidRDefault="00AC2433" w:rsidP="000B6A5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35E2">
        <w:rPr>
          <w:rFonts w:ascii="Times New Roman" w:eastAsia="Times New Roman" w:hAnsi="Times New Roman"/>
          <w:b/>
          <w:sz w:val="24"/>
          <w:szCs w:val="24"/>
        </w:rPr>
        <w:t>5</w:t>
      </w:r>
      <w:r w:rsidR="00EE0589" w:rsidRPr="005B35E2">
        <w:rPr>
          <w:rFonts w:ascii="Times New Roman" w:eastAsia="Times New Roman" w:hAnsi="Times New Roman"/>
          <w:b/>
          <w:sz w:val="24"/>
          <w:szCs w:val="24"/>
        </w:rPr>
        <w:t>. На</w:t>
      </w:r>
      <w:r w:rsidR="00EE0589" w:rsidRPr="005B35E2">
        <w:rPr>
          <w:rFonts w:ascii="Times New Roman" w:hAnsi="Times New Roman"/>
          <w:b/>
          <w:color w:val="000000" w:themeColor="text1"/>
          <w:sz w:val="24"/>
          <w:szCs w:val="24"/>
        </w:rPr>
        <w:t xml:space="preserve">личие у Подрядчика свидетельства о допуске к определенным видам работ в рамках настоящего технического задания, которые оказывают влияние на безопасность объектов капитального строительства, выданного саморегулируемой организацией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 в порядке, установленном Градостроительным кодексом Российской Федерации - обязательно. </w:t>
      </w:r>
    </w:p>
    <w:p w14:paraId="5CF5B8A1" w14:textId="2402324C" w:rsidR="00EE0589" w:rsidRPr="00CC7F45" w:rsidRDefault="00EE0589" w:rsidP="000B6A56">
      <w:pPr>
        <w:tabs>
          <w:tab w:val="left" w:pos="0"/>
          <w:tab w:val="left" w:pos="142"/>
        </w:tabs>
        <w:jc w:val="both"/>
        <w:rPr>
          <w:rFonts w:ascii="Times New Roman" w:eastAsia="Times New Roman" w:hAnsi="Times New Roman"/>
          <w:sz w:val="24"/>
          <w:szCs w:val="24"/>
        </w:rPr>
      </w:pPr>
    </w:p>
    <w:p w14:paraId="59B8EFC6" w14:textId="4F0B1A89" w:rsidR="002046E5" w:rsidRPr="00CC7F45" w:rsidRDefault="00AC2433" w:rsidP="000B6A56">
      <w:pPr>
        <w:pStyle w:val="23"/>
        <w:shd w:val="clear" w:color="auto" w:fill="auto"/>
        <w:tabs>
          <w:tab w:val="left" w:pos="1428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</w:t>
      </w:r>
      <w:r w:rsidR="002046E5" w:rsidRPr="00CC7F45">
        <w:rPr>
          <w:sz w:val="24"/>
          <w:szCs w:val="24"/>
        </w:rPr>
        <w:t>. Заказчик оставляет за собой право на стадии исполнения Договора исключить поставку ряд</w:t>
      </w:r>
      <w:r w:rsidR="009F1A42" w:rsidRPr="00CC7F45">
        <w:rPr>
          <w:sz w:val="24"/>
          <w:szCs w:val="24"/>
        </w:rPr>
        <w:t>а</w:t>
      </w:r>
      <w:r w:rsidR="002046E5" w:rsidRPr="00CC7F45">
        <w:rPr>
          <w:sz w:val="24"/>
          <w:szCs w:val="24"/>
        </w:rPr>
        <w:t xml:space="preserve"> ТМЦ силами Подрядчика и организовать снабжение ТМЦ по давальческой схеме.</w:t>
      </w:r>
    </w:p>
    <w:p w14:paraId="26D35F5D" w14:textId="77777777" w:rsidR="002046E5" w:rsidRPr="00CC7F45" w:rsidRDefault="002046E5" w:rsidP="000B6A56">
      <w:pPr>
        <w:pStyle w:val="23"/>
        <w:shd w:val="clear" w:color="auto" w:fill="auto"/>
        <w:tabs>
          <w:tab w:val="left" w:pos="1428"/>
        </w:tabs>
        <w:spacing w:after="0" w:line="240" w:lineRule="auto"/>
        <w:rPr>
          <w:sz w:val="24"/>
          <w:szCs w:val="24"/>
        </w:rPr>
      </w:pPr>
    </w:p>
    <w:p w14:paraId="15FE43DC" w14:textId="2B799634" w:rsidR="002046E5" w:rsidRDefault="00AC2433" w:rsidP="000B6A56">
      <w:pPr>
        <w:pStyle w:val="23"/>
        <w:tabs>
          <w:tab w:val="left" w:pos="1428"/>
        </w:tabs>
        <w:spacing w:after="0" w:line="240" w:lineRule="auto"/>
      </w:pPr>
      <w:r>
        <w:rPr>
          <w:sz w:val="24"/>
          <w:szCs w:val="24"/>
        </w:rPr>
        <w:t>7</w:t>
      </w:r>
      <w:r w:rsidR="002046E5" w:rsidRPr="00CC7F45">
        <w:rPr>
          <w:sz w:val="24"/>
          <w:szCs w:val="24"/>
        </w:rPr>
        <w:t>. До начала работ Подрядчик должен выехать на объект для осмотра площадки производства работ, составления графика производства работ, разработки проекта производства работ и для формирования ведомости материалов для первоочередного заказа.</w:t>
      </w:r>
      <w:r w:rsidR="002046E5" w:rsidRPr="00CC7F45">
        <w:t xml:space="preserve"> </w:t>
      </w:r>
    </w:p>
    <w:p w14:paraId="4686FF24" w14:textId="77777777" w:rsidR="0038186E" w:rsidRPr="00CC7F45" w:rsidRDefault="0038186E" w:rsidP="000B6A56">
      <w:pPr>
        <w:pStyle w:val="23"/>
        <w:tabs>
          <w:tab w:val="left" w:pos="1428"/>
        </w:tabs>
        <w:spacing w:after="0" w:line="240" w:lineRule="auto"/>
      </w:pPr>
    </w:p>
    <w:p w14:paraId="567E16ED" w14:textId="638BFEDA" w:rsidR="002046E5" w:rsidRDefault="005C2576" w:rsidP="000B6A56">
      <w:pPr>
        <w:pStyle w:val="23"/>
        <w:tabs>
          <w:tab w:val="left" w:pos="1428"/>
        </w:tabs>
        <w:spacing w:after="0"/>
        <w:rPr>
          <w:sz w:val="24"/>
          <w:szCs w:val="24"/>
        </w:rPr>
      </w:pPr>
      <w:r>
        <w:t>8</w:t>
      </w:r>
      <w:r w:rsidR="004D7172" w:rsidRPr="00CC7F45">
        <w:t>.</w:t>
      </w:r>
      <w:r w:rsidR="002046E5" w:rsidRPr="00CC7F45">
        <w:t xml:space="preserve"> </w:t>
      </w:r>
      <w:r w:rsidR="002046E5" w:rsidRPr="00CC7F45">
        <w:rPr>
          <w:sz w:val="24"/>
          <w:szCs w:val="24"/>
        </w:rPr>
        <w:t>СОВМЕСТНО с пре</w:t>
      </w:r>
      <w:r w:rsidR="008B5E19" w:rsidRPr="00CC7F45">
        <w:rPr>
          <w:sz w:val="24"/>
          <w:szCs w:val="24"/>
        </w:rPr>
        <w:t xml:space="preserve">дставителями УКС Заказчика </w:t>
      </w:r>
      <w:r w:rsidR="002046E5" w:rsidRPr="00CC7F45">
        <w:rPr>
          <w:sz w:val="24"/>
          <w:szCs w:val="24"/>
        </w:rPr>
        <w:t>Подрядчик должен разработать совместные мероприятия с указанием времени проведения работ, возможных остановках узла, о зонах отве</w:t>
      </w:r>
      <w:r w:rsidR="00F801F6">
        <w:rPr>
          <w:sz w:val="24"/>
          <w:szCs w:val="24"/>
        </w:rPr>
        <w:t>тственности при передаче какого-</w:t>
      </w:r>
      <w:r w:rsidR="002046E5" w:rsidRPr="00CC7F45">
        <w:rPr>
          <w:sz w:val="24"/>
          <w:szCs w:val="24"/>
        </w:rPr>
        <w:t>либо оборудования/трубопровода и др. мероприятий необходимых для проведения работ.</w:t>
      </w:r>
    </w:p>
    <w:p w14:paraId="5B79BB21" w14:textId="77777777" w:rsidR="00925517" w:rsidRPr="00CC7F45" w:rsidRDefault="00925517" w:rsidP="000B6A56">
      <w:pPr>
        <w:pStyle w:val="23"/>
        <w:tabs>
          <w:tab w:val="left" w:pos="1428"/>
        </w:tabs>
        <w:spacing w:after="0"/>
        <w:rPr>
          <w:sz w:val="24"/>
          <w:szCs w:val="24"/>
        </w:rPr>
      </w:pPr>
    </w:p>
    <w:p w14:paraId="2EF5E099" w14:textId="34748FE2" w:rsidR="00514600" w:rsidRPr="00CC7F45" w:rsidRDefault="005C2576" w:rsidP="000B6A56">
      <w:pPr>
        <w:pStyle w:val="a3"/>
        <w:tabs>
          <w:tab w:val="left" w:pos="284"/>
          <w:tab w:val="left" w:pos="709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046E5" w:rsidRPr="00CC7F45">
        <w:rPr>
          <w:rFonts w:ascii="Times New Roman" w:hAnsi="Times New Roman" w:cs="Times New Roman"/>
          <w:sz w:val="24"/>
          <w:szCs w:val="24"/>
        </w:rPr>
        <w:t>.</w:t>
      </w:r>
      <w:r w:rsidR="002046E5" w:rsidRPr="00CC7F45">
        <w:rPr>
          <w:sz w:val="24"/>
          <w:szCs w:val="24"/>
        </w:rPr>
        <w:t xml:space="preserve"> </w:t>
      </w:r>
      <w:r w:rsidR="002046E5" w:rsidRPr="00CC7F45">
        <w:rPr>
          <w:rFonts w:ascii="Times New Roman" w:hAnsi="Times New Roman"/>
          <w:sz w:val="24"/>
          <w:szCs w:val="24"/>
        </w:rPr>
        <w:t xml:space="preserve">Все поставляемые материалы, (оборудование) и изделия должны быть новыми, соответствовать техническому заданию, проектной документации, иметь сертификаты </w:t>
      </w:r>
      <w:r w:rsidR="002046E5" w:rsidRPr="00CC7F45">
        <w:rPr>
          <w:rFonts w:ascii="Times New Roman" w:hAnsi="Times New Roman"/>
          <w:sz w:val="24"/>
          <w:szCs w:val="24"/>
        </w:rPr>
        <w:lastRenderedPageBreak/>
        <w:t>соответствия, технические паспорта и другие документы, удостоверяющие их происхождение, качество. Заказчик оставляет за собой право поставлять на объект строите</w:t>
      </w:r>
      <w:r w:rsidR="00514600" w:rsidRPr="00CC7F45">
        <w:rPr>
          <w:rFonts w:ascii="Times New Roman" w:hAnsi="Times New Roman"/>
          <w:sz w:val="24"/>
          <w:szCs w:val="24"/>
        </w:rPr>
        <w:t>льства оборудования и материалы.</w:t>
      </w:r>
    </w:p>
    <w:p w14:paraId="25C1322A" w14:textId="7AB658A8" w:rsidR="00A83968" w:rsidRPr="00CC7F45" w:rsidRDefault="00A83968" w:rsidP="000B6A56">
      <w:pPr>
        <w:tabs>
          <w:tab w:val="left" w:pos="284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7E8EB1CC" w14:textId="6BA32B41" w:rsidR="001A0265" w:rsidRDefault="005C2576" w:rsidP="000B6A56">
      <w:pPr>
        <w:shd w:val="clear" w:color="auto" w:fill="FFFFFF"/>
        <w:spacing w:line="264" w:lineRule="atLeast"/>
        <w:ind w:right="24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1A0265" w:rsidRPr="00CC7F45">
        <w:rPr>
          <w:rFonts w:ascii="Times New Roman" w:hAnsi="Times New Roman"/>
          <w:sz w:val="24"/>
          <w:szCs w:val="24"/>
        </w:rPr>
        <w:t>.</w:t>
      </w:r>
      <w:r w:rsidR="00A83968" w:rsidRPr="00CC7F45">
        <w:rPr>
          <w:rFonts w:ascii="Times New Roman" w:hAnsi="Times New Roman"/>
          <w:sz w:val="24"/>
          <w:szCs w:val="24"/>
        </w:rPr>
        <w:t xml:space="preserve"> </w:t>
      </w:r>
      <w:r w:rsidR="001A0265" w:rsidRPr="00CC7F45">
        <w:rPr>
          <w:rFonts w:ascii="Times New Roman" w:hAnsi="Times New Roman"/>
          <w:sz w:val="24"/>
          <w:szCs w:val="24"/>
        </w:rPr>
        <w:t>Все работы по испытанию строительных материалов, конструкций, коммуникаций, по пропариванию резервуаров, емкостей, трубопроводов (при возникновении такой необходимости в процессе производства строительно-монтажных работ), гидравлическим (пневматическим) испытаниям трубопроводов и емкостей Подрядчик выполняет своими или привлеченными (по согласованию с Заказчиком) силами, за счет собственных средств.</w:t>
      </w:r>
    </w:p>
    <w:p w14:paraId="6DBF4091" w14:textId="77777777" w:rsidR="00FC6593" w:rsidRDefault="00FC6593" w:rsidP="000B6A56">
      <w:pPr>
        <w:shd w:val="clear" w:color="auto" w:fill="FFFFFF"/>
        <w:spacing w:line="264" w:lineRule="atLeast"/>
        <w:ind w:right="24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651F39C3" w14:textId="48DDEAE4" w:rsidR="00FC6593" w:rsidRPr="00CC7F45" w:rsidRDefault="00FC6593" w:rsidP="00FC6593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</w:rPr>
        <w:t>11</w:t>
      </w:r>
      <w:r w:rsidRPr="00CC7F45">
        <w:rPr>
          <w:rFonts w:ascii="Times New Roman" w:hAnsi="Times New Roman"/>
          <w:sz w:val="24"/>
          <w:szCs w:val="24"/>
        </w:rPr>
        <w:t xml:space="preserve">. Подрядчик обязан в рамках строительства объекта выполнить </w:t>
      </w:r>
      <w:r w:rsidRPr="00CC7F45">
        <w:rPr>
          <w:rFonts w:ascii="Times New Roman" w:eastAsia="Times New Roman" w:hAnsi="Times New Roman" w:cs="Times New Roman"/>
          <w:sz w:val="24"/>
          <w:szCs w:val="24"/>
          <w:lang w:bidi="ru-RU"/>
        </w:rPr>
        <w:t>комплекс ПНР в том числе испытания и измерения вновь смонтированного оборудования:</w:t>
      </w:r>
    </w:p>
    <w:p w14:paraId="79F7CF65" w14:textId="2FDAE6B0" w:rsidR="00FC6593" w:rsidRPr="00CC7F45" w:rsidRDefault="001E7211" w:rsidP="00FC6593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 xml:space="preserve">Испытание и измерения </w:t>
      </w:r>
    </w:p>
    <w:p w14:paraId="32DC4290" w14:textId="77777777" w:rsidR="00FC6593" w:rsidRPr="00CC7F45" w:rsidRDefault="00FC6593" w:rsidP="00FC6593">
      <w:pPr>
        <w:numPr>
          <w:ilvl w:val="0"/>
          <w:numId w:val="5"/>
        </w:numPr>
        <w:tabs>
          <w:tab w:val="left" w:pos="1102"/>
          <w:tab w:val="left" w:pos="1134"/>
        </w:tabs>
        <w:autoSpaceDE/>
        <w:autoSpaceDN/>
        <w:adjustRightInd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CC7F45">
        <w:rPr>
          <w:rFonts w:ascii="Times New Roman" w:eastAsia="Times New Roman" w:hAnsi="Times New Roman" w:cs="Times New Roman"/>
          <w:sz w:val="24"/>
          <w:szCs w:val="24"/>
          <w:lang w:bidi="ru-RU"/>
        </w:rPr>
        <w:t>Измерение сопротивления контуров заземления.</w:t>
      </w:r>
    </w:p>
    <w:p w14:paraId="46F2654E" w14:textId="77777777" w:rsidR="00FC6593" w:rsidRPr="00CC7F45" w:rsidRDefault="00FC6593" w:rsidP="00FC6593">
      <w:pPr>
        <w:numPr>
          <w:ilvl w:val="0"/>
          <w:numId w:val="5"/>
        </w:numPr>
        <w:tabs>
          <w:tab w:val="left" w:pos="1102"/>
          <w:tab w:val="left" w:pos="1134"/>
        </w:tabs>
        <w:autoSpaceDE/>
        <w:autoSpaceDN/>
        <w:adjustRightInd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CC7F45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Измерение сопротивления </w:t>
      </w:r>
      <w:proofErr w:type="spellStart"/>
      <w:r w:rsidRPr="00CC7F45">
        <w:rPr>
          <w:rFonts w:ascii="Times New Roman" w:eastAsia="Times New Roman" w:hAnsi="Times New Roman" w:cs="Times New Roman"/>
          <w:sz w:val="24"/>
          <w:szCs w:val="24"/>
          <w:lang w:bidi="ru-RU"/>
        </w:rPr>
        <w:t>металлосвязей</w:t>
      </w:r>
      <w:proofErr w:type="spellEnd"/>
      <w:r w:rsidRPr="00CC7F45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и контуром заземления.</w:t>
      </w:r>
    </w:p>
    <w:p w14:paraId="5C2536C1" w14:textId="77777777" w:rsidR="00FC6593" w:rsidRPr="00CC7F45" w:rsidRDefault="00FC6593" w:rsidP="00FC6593">
      <w:pPr>
        <w:numPr>
          <w:ilvl w:val="0"/>
          <w:numId w:val="5"/>
        </w:numPr>
        <w:tabs>
          <w:tab w:val="left" w:pos="1134"/>
        </w:tabs>
        <w:autoSpaceDE/>
        <w:autoSpaceDN/>
        <w:adjustRightInd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CC7F45">
        <w:rPr>
          <w:rFonts w:ascii="Times New Roman" w:eastAsia="Times New Roman" w:hAnsi="Times New Roman" w:cs="Times New Roman"/>
          <w:sz w:val="24"/>
          <w:szCs w:val="24"/>
          <w:lang w:bidi="ru-RU"/>
        </w:rPr>
        <w:t>Измерение сопротивления изоляции.</w:t>
      </w:r>
    </w:p>
    <w:p w14:paraId="1AB266A7" w14:textId="77777777" w:rsidR="00FC6593" w:rsidRPr="00CC7F45" w:rsidRDefault="00FC6593" w:rsidP="00FC6593">
      <w:pPr>
        <w:numPr>
          <w:ilvl w:val="0"/>
          <w:numId w:val="5"/>
        </w:numPr>
        <w:tabs>
          <w:tab w:val="left" w:pos="1134"/>
        </w:tabs>
        <w:autoSpaceDE/>
        <w:autoSpaceDN/>
        <w:adjustRightInd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CC7F45">
        <w:rPr>
          <w:rFonts w:ascii="Times New Roman" w:eastAsia="Times New Roman" w:hAnsi="Times New Roman" w:cs="Times New Roman"/>
          <w:sz w:val="24"/>
          <w:szCs w:val="24"/>
          <w:lang w:bidi="ru-RU"/>
        </w:rPr>
        <w:t>Проверка повышенным напряжением опорных изоляторов.</w:t>
      </w:r>
    </w:p>
    <w:p w14:paraId="4918D4A8" w14:textId="77777777" w:rsidR="00FC6593" w:rsidRPr="00CC7F45" w:rsidRDefault="00FC6593" w:rsidP="00FC6593">
      <w:pPr>
        <w:numPr>
          <w:ilvl w:val="0"/>
          <w:numId w:val="5"/>
        </w:numPr>
        <w:tabs>
          <w:tab w:val="left" w:pos="1134"/>
        </w:tabs>
        <w:autoSpaceDE/>
        <w:autoSpaceDN/>
        <w:adjustRightInd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CC7F45">
        <w:rPr>
          <w:rFonts w:ascii="Times New Roman" w:eastAsia="Times New Roman" w:hAnsi="Times New Roman" w:cs="Times New Roman"/>
          <w:sz w:val="24"/>
          <w:szCs w:val="24"/>
          <w:lang w:bidi="ru-RU"/>
        </w:rPr>
        <w:t>Проверка работоспособности с регулировкой.</w:t>
      </w:r>
    </w:p>
    <w:p w14:paraId="58A30F84" w14:textId="7E4164C1" w:rsidR="00FC6593" w:rsidRPr="00CC7F45" w:rsidRDefault="00FC6593" w:rsidP="00FC6593">
      <w:pPr>
        <w:numPr>
          <w:ilvl w:val="0"/>
          <w:numId w:val="5"/>
        </w:numPr>
        <w:tabs>
          <w:tab w:val="left" w:pos="1134"/>
        </w:tabs>
        <w:autoSpaceDE/>
        <w:autoSpaceDN/>
        <w:adjustRightInd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CC7F45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Проверка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работоспособности механической </w:t>
      </w:r>
      <w:r w:rsidRPr="00CC7F45">
        <w:rPr>
          <w:rFonts w:ascii="Times New Roman" w:eastAsia="Times New Roman" w:hAnsi="Times New Roman" w:cs="Times New Roman"/>
          <w:sz w:val="24"/>
          <w:szCs w:val="24"/>
          <w:lang w:bidi="ru-RU"/>
        </w:rPr>
        <w:t>блокировки.</w:t>
      </w:r>
    </w:p>
    <w:p w14:paraId="122C4B40" w14:textId="519AE188" w:rsidR="00FE72F9" w:rsidRPr="00CC7F45" w:rsidRDefault="00FE72F9" w:rsidP="000B6A56">
      <w:pPr>
        <w:shd w:val="clear" w:color="auto" w:fill="FFFFFF"/>
        <w:spacing w:line="264" w:lineRule="atLeast"/>
        <w:ind w:right="24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0A58DEA6" w14:textId="2CE839AB" w:rsidR="00FC6593" w:rsidRPr="00CC7F45" w:rsidRDefault="00FC6593" w:rsidP="00FC659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CC7F45">
        <w:rPr>
          <w:rFonts w:ascii="Times New Roman" w:hAnsi="Times New Roman"/>
          <w:sz w:val="24"/>
          <w:szCs w:val="24"/>
        </w:rPr>
        <w:t xml:space="preserve">. </w:t>
      </w:r>
      <w:r w:rsidRPr="00CC7F45">
        <w:rPr>
          <w:rFonts w:ascii="Times New Roman" w:hAnsi="Times New Roman" w:cs="Times New Roman"/>
          <w:sz w:val="24"/>
          <w:szCs w:val="24"/>
        </w:rPr>
        <w:t>Подрядчик обязуется выполнить Работы по строительству Объекта, включая проведение индивидуальных испытаний и пусконаладочных работ в соответствие с проектно-сметной документацией, техническим заданием и графиком производства работ, строительными нормами и правилами (СНиП), ведомственными строительными нормами (ВСН), требованиями градостроительного плана земельного участка, требованиями технических регламентов и при этом обеспечивать безопасность работ для третьих лиц и окружающей среды, выполнение требований безопасности труда, сохранности объектов культурного наследия и сдать результат Работ Заказчику.</w:t>
      </w:r>
    </w:p>
    <w:p w14:paraId="0E6238BC" w14:textId="77777777" w:rsidR="00FC6593" w:rsidRPr="00CC7F45" w:rsidRDefault="00FC6593" w:rsidP="00FC6593">
      <w:p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CC7F45">
        <w:rPr>
          <w:rFonts w:ascii="Times New Roman" w:hAnsi="Times New Roman" w:cs="Times New Roman"/>
          <w:color w:val="000000"/>
          <w:sz w:val="24"/>
          <w:szCs w:val="24"/>
        </w:rPr>
        <w:t>Подрядчик разрабатывает программу проведения пуско-наладочных работ (ПНР) и согласовывает ее с Заказчиком. Все затраты связанные с выполнением ПНР Подрядчик берет на себя.</w:t>
      </w:r>
    </w:p>
    <w:p w14:paraId="0951FC6A" w14:textId="5F94FC3C" w:rsidR="00F801F6" w:rsidRDefault="00F801F6" w:rsidP="000B6A56">
      <w:pPr>
        <w:tabs>
          <w:tab w:val="left" w:pos="0"/>
          <w:tab w:val="left" w:pos="567"/>
        </w:tabs>
        <w:jc w:val="both"/>
        <w:rPr>
          <w:rFonts w:ascii="Times New Roman" w:hAnsi="Times New Roman"/>
          <w:sz w:val="24"/>
          <w:szCs w:val="24"/>
        </w:rPr>
      </w:pPr>
    </w:p>
    <w:p w14:paraId="2862FBEF" w14:textId="0C22AA9E" w:rsidR="00BE6A4A" w:rsidRPr="00CC7F45" w:rsidRDefault="00FE72F9" w:rsidP="000B6A56">
      <w:pPr>
        <w:tabs>
          <w:tab w:val="left" w:pos="0"/>
          <w:tab w:val="left" w:pos="567"/>
        </w:tabs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FC6593">
        <w:rPr>
          <w:rFonts w:ascii="Times New Roman" w:hAnsi="Times New Roman"/>
          <w:sz w:val="24"/>
          <w:szCs w:val="24"/>
        </w:rPr>
        <w:t>3</w:t>
      </w:r>
      <w:r w:rsidR="007A5DDD" w:rsidRPr="00CC7F45">
        <w:rPr>
          <w:rFonts w:ascii="Times New Roman" w:hAnsi="Times New Roman"/>
          <w:sz w:val="24"/>
          <w:szCs w:val="24"/>
        </w:rPr>
        <w:t>.</w:t>
      </w:r>
      <w:r w:rsidR="00BE6A4A" w:rsidRPr="00CC7F45">
        <w:rPr>
          <w:rFonts w:ascii="Times New Roman" w:eastAsia="Times New Roman" w:hAnsi="Times New Roman"/>
          <w:sz w:val="24"/>
          <w:szCs w:val="24"/>
        </w:rPr>
        <w:t xml:space="preserve"> Порядок проезда к месту выполнения Работ:</w:t>
      </w:r>
    </w:p>
    <w:p w14:paraId="4826038C" w14:textId="77777777" w:rsidR="008B5E19" w:rsidRPr="00CC7F45" w:rsidRDefault="00BE6A4A" w:rsidP="000B6A56">
      <w:pPr>
        <w:tabs>
          <w:tab w:val="left" w:pos="0"/>
          <w:tab w:val="left" w:pos="567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CC7F45">
        <w:rPr>
          <w:rFonts w:ascii="Times New Roman" w:eastAsia="Times New Roman" w:hAnsi="Times New Roman"/>
          <w:sz w:val="24"/>
          <w:szCs w:val="24"/>
        </w:rPr>
        <w:tab/>
      </w:r>
      <w:r w:rsidR="008B5E19" w:rsidRPr="00CC7F45">
        <w:rPr>
          <w:rFonts w:ascii="Times New Roman" w:eastAsia="Times New Roman" w:hAnsi="Times New Roman"/>
          <w:sz w:val="24"/>
          <w:szCs w:val="24"/>
        </w:rPr>
        <w:t>Подрядчик при осуществлении проезда к месту выполнения Работ, в том числе при доставке персонала и материалов, обязан осуществлять проезд только в границах зон проезда, указанных на прилагаемой Схеме проезда к Объекту (Приложение №1 к настоящему Техническому заданию)</w:t>
      </w:r>
    </w:p>
    <w:p w14:paraId="43275FA7" w14:textId="7562DBA9" w:rsidR="00BE6A4A" w:rsidRPr="00CC7F45" w:rsidRDefault="008B5E19" w:rsidP="000B6A56">
      <w:pPr>
        <w:tabs>
          <w:tab w:val="left" w:pos="0"/>
          <w:tab w:val="left" w:pos="567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CC7F45">
        <w:rPr>
          <w:rFonts w:ascii="Times New Roman" w:eastAsia="Times New Roman" w:hAnsi="Times New Roman"/>
          <w:sz w:val="24"/>
          <w:szCs w:val="24"/>
        </w:rPr>
        <w:tab/>
        <w:t>Заказчик может изменить схему проезда, уведомив об этом Подрядчика.</w:t>
      </w:r>
    </w:p>
    <w:p w14:paraId="588D70B1" w14:textId="77777777" w:rsidR="00BE6A4A" w:rsidRPr="00CC7F45" w:rsidRDefault="00BE6A4A" w:rsidP="000B6A56">
      <w:pPr>
        <w:tabs>
          <w:tab w:val="left" w:pos="0"/>
          <w:tab w:val="left" w:pos="567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CC7F45">
        <w:rPr>
          <w:rFonts w:ascii="Times New Roman" w:eastAsia="Times New Roman" w:hAnsi="Times New Roman"/>
          <w:sz w:val="24"/>
          <w:szCs w:val="24"/>
        </w:rPr>
        <w:tab/>
        <w:t>При выезде транспорта Подрядчика или привлеченных им лиц за пределы зон проезда Подрядчик обязан возместить причиненный экологический ущерб, а также ущерб землевладельцам. При возмещении такого ущерба Заказчиком Подрядчик обязан компенсировать такие затраты Заказчика.</w:t>
      </w:r>
    </w:p>
    <w:p w14:paraId="45292D23" w14:textId="77777777" w:rsidR="00BE6A4A" w:rsidRPr="00CC7F45" w:rsidRDefault="00BE6A4A" w:rsidP="000B6A56">
      <w:pPr>
        <w:tabs>
          <w:tab w:val="left" w:pos="0"/>
          <w:tab w:val="left" w:pos="567"/>
        </w:tabs>
        <w:jc w:val="both"/>
        <w:rPr>
          <w:rFonts w:ascii="Times New Roman" w:eastAsia="Times New Roman" w:hAnsi="Times New Roman"/>
          <w:sz w:val="24"/>
          <w:szCs w:val="24"/>
        </w:rPr>
      </w:pPr>
    </w:p>
    <w:p w14:paraId="644E796D" w14:textId="208C332F" w:rsidR="009F1A42" w:rsidRPr="008F233D" w:rsidRDefault="00FE72F9" w:rsidP="000B6A56">
      <w:pPr>
        <w:tabs>
          <w:tab w:val="left" w:pos="0"/>
          <w:tab w:val="left" w:pos="567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3007CB">
        <w:rPr>
          <w:rFonts w:ascii="Times New Roman" w:eastAsia="Times New Roman" w:hAnsi="Times New Roman"/>
          <w:sz w:val="24"/>
          <w:szCs w:val="24"/>
        </w:rPr>
        <w:t>1</w:t>
      </w:r>
      <w:r w:rsidR="00FC6593" w:rsidRPr="003007CB">
        <w:rPr>
          <w:rFonts w:ascii="Times New Roman" w:eastAsia="Times New Roman" w:hAnsi="Times New Roman"/>
          <w:sz w:val="24"/>
          <w:szCs w:val="24"/>
        </w:rPr>
        <w:t>4</w:t>
      </w:r>
      <w:r w:rsidR="003A6816" w:rsidRPr="003007CB">
        <w:rPr>
          <w:rFonts w:ascii="Times New Roman" w:eastAsia="Times New Roman" w:hAnsi="Times New Roman"/>
          <w:sz w:val="24"/>
          <w:szCs w:val="24"/>
        </w:rPr>
        <w:t>. Обязательство Подрядчика по пред</w:t>
      </w:r>
      <w:r w:rsidR="00755F66" w:rsidRPr="003007CB">
        <w:rPr>
          <w:rFonts w:ascii="Times New Roman" w:eastAsia="Times New Roman" w:hAnsi="Times New Roman"/>
          <w:sz w:val="24"/>
          <w:szCs w:val="24"/>
        </w:rPr>
        <w:t>о</w:t>
      </w:r>
      <w:r w:rsidR="003A6816" w:rsidRPr="003007CB">
        <w:rPr>
          <w:rFonts w:ascii="Times New Roman" w:eastAsia="Times New Roman" w:hAnsi="Times New Roman"/>
          <w:sz w:val="24"/>
          <w:szCs w:val="24"/>
        </w:rPr>
        <w:t>ставлению данных Г</w:t>
      </w:r>
      <w:r w:rsidR="00F801F6" w:rsidRPr="003007CB">
        <w:rPr>
          <w:rFonts w:ascii="Times New Roman" w:eastAsia="Times New Roman" w:hAnsi="Times New Roman"/>
          <w:sz w:val="24"/>
          <w:szCs w:val="24"/>
        </w:rPr>
        <w:t>Л</w:t>
      </w:r>
      <w:r w:rsidR="003A6816" w:rsidRPr="003007CB">
        <w:rPr>
          <w:rFonts w:ascii="Times New Roman" w:eastAsia="Times New Roman" w:hAnsi="Times New Roman"/>
          <w:sz w:val="24"/>
          <w:szCs w:val="24"/>
        </w:rPr>
        <w:t>ОНАСС/</w:t>
      </w:r>
      <w:r w:rsidR="003A6816" w:rsidRPr="003007CB">
        <w:rPr>
          <w:rFonts w:ascii="Times New Roman" w:eastAsia="Times New Roman" w:hAnsi="Times New Roman"/>
          <w:sz w:val="24"/>
          <w:szCs w:val="24"/>
          <w:lang w:val="en-US"/>
        </w:rPr>
        <w:t>GPS</w:t>
      </w:r>
      <w:r w:rsidR="003A6816" w:rsidRPr="003007CB">
        <w:rPr>
          <w:rFonts w:ascii="Times New Roman" w:eastAsia="Times New Roman" w:hAnsi="Times New Roman"/>
          <w:sz w:val="24"/>
          <w:szCs w:val="24"/>
        </w:rPr>
        <w:t xml:space="preserve"> на транспорт, ис</w:t>
      </w:r>
      <w:r w:rsidR="008B5E19" w:rsidRPr="003007CB">
        <w:rPr>
          <w:rFonts w:ascii="Times New Roman" w:eastAsia="Times New Roman" w:hAnsi="Times New Roman"/>
          <w:sz w:val="24"/>
          <w:szCs w:val="24"/>
        </w:rPr>
        <w:t>пользуемый при проведении Работ</w:t>
      </w:r>
      <w:r w:rsidR="00E16490" w:rsidRPr="003007CB">
        <w:rPr>
          <w:rFonts w:ascii="Times New Roman" w:eastAsia="Times New Roman" w:hAnsi="Times New Roman"/>
          <w:sz w:val="24"/>
          <w:szCs w:val="24"/>
        </w:rPr>
        <w:t xml:space="preserve"> по</w:t>
      </w:r>
      <w:r w:rsidR="00F801F6" w:rsidRPr="003007CB">
        <w:rPr>
          <w:rFonts w:ascii="Times New Roman" w:eastAsia="Times New Roman" w:hAnsi="Times New Roman"/>
          <w:sz w:val="24"/>
          <w:szCs w:val="24"/>
        </w:rPr>
        <w:t xml:space="preserve"> </w:t>
      </w:r>
      <w:r w:rsidR="00FC6593" w:rsidRPr="003007CB">
        <w:rPr>
          <w:rFonts w:ascii="Times New Roman" w:eastAsia="Times New Roman" w:hAnsi="Times New Roman"/>
          <w:sz w:val="24"/>
          <w:szCs w:val="24"/>
        </w:rPr>
        <w:t>проектному обустройству куста №</w:t>
      </w:r>
      <w:r w:rsidR="00412B98" w:rsidRPr="003007CB">
        <w:rPr>
          <w:rFonts w:ascii="Times New Roman" w:eastAsia="Times New Roman" w:hAnsi="Times New Roman"/>
          <w:sz w:val="24"/>
          <w:szCs w:val="24"/>
        </w:rPr>
        <w:t>1 и ПНН</w:t>
      </w:r>
      <w:r w:rsidR="00C52236" w:rsidRPr="003007CB">
        <w:rPr>
          <w:rFonts w:ascii="Times New Roman" w:eastAsia="Times New Roman" w:hAnsi="Times New Roman"/>
          <w:sz w:val="24"/>
          <w:szCs w:val="24"/>
        </w:rPr>
        <w:t>:</w:t>
      </w:r>
      <w:r w:rsidR="00FC6593" w:rsidRPr="003007CB">
        <w:rPr>
          <w:rFonts w:ascii="Times New Roman" w:eastAsia="Times New Roman" w:hAnsi="Times New Roman"/>
          <w:sz w:val="24"/>
          <w:szCs w:val="24"/>
        </w:rPr>
        <w:t xml:space="preserve"> П</w:t>
      </w:r>
      <w:r w:rsidR="00C52236" w:rsidRPr="003007CB">
        <w:rPr>
          <w:rFonts w:ascii="Times New Roman" w:eastAsia="Times New Roman" w:hAnsi="Times New Roman"/>
          <w:sz w:val="24"/>
          <w:szCs w:val="24"/>
        </w:rPr>
        <w:t>рименяется.</w:t>
      </w:r>
    </w:p>
    <w:p w14:paraId="1B497B21" w14:textId="0D5486C9" w:rsidR="00514FE7" w:rsidRPr="00CC7F45" w:rsidRDefault="00514FE7" w:rsidP="000B6A56">
      <w:pPr>
        <w:tabs>
          <w:tab w:val="left" w:pos="0"/>
          <w:tab w:val="left" w:pos="567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CC7F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ab/>
        <w:t xml:space="preserve">В случае </w:t>
      </w:r>
      <w:r w:rsidR="00BE6A4A" w:rsidRPr="00CC7F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непредставления</w:t>
      </w:r>
      <w:r w:rsidRPr="00CC7F4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Подрядчиком Заказчику данных </w:t>
      </w:r>
      <w:r w:rsidRPr="00CC7F45">
        <w:rPr>
          <w:rFonts w:ascii="Times New Roman" w:eastAsia="Times New Roman" w:hAnsi="Times New Roman"/>
          <w:sz w:val="24"/>
          <w:szCs w:val="24"/>
        </w:rPr>
        <w:t>Г</w:t>
      </w:r>
      <w:r w:rsidR="00F801F6">
        <w:rPr>
          <w:rFonts w:ascii="Times New Roman" w:eastAsia="Times New Roman" w:hAnsi="Times New Roman"/>
          <w:sz w:val="24"/>
          <w:szCs w:val="24"/>
        </w:rPr>
        <w:t>Л</w:t>
      </w:r>
      <w:r w:rsidRPr="00CC7F45">
        <w:rPr>
          <w:rFonts w:ascii="Times New Roman" w:eastAsia="Times New Roman" w:hAnsi="Times New Roman"/>
          <w:sz w:val="24"/>
          <w:szCs w:val="24"/>
        </w:rPr>
        <w:t>ОНАСС/</w:t>
      </w:r>
      <w:r w:rsidRPr="00CC7F45">
        <w:rPr>
          <w:rFonts w:ascii="Times New Roman" w:eastAsia="Times New Roman" w:hAnsi="Times New Roman"/>
          <w:sz w:val="24"/>
          <w:szCs w:val="24"/>
          <w:lang w:val="en-US"/>
        </w:rPr>
        <w:t>GPS</w:t>
      </w:r>
      <w:r w:rsidRPr="00CC7F45">
        <w:rPr>
          <w:rFonts w:ascii="Times New Roman" w:eastAsia="Times New Roman" w:hAnsi="Times New Roman"/>
          <w:sz w:val="24"/>
          <w:szCs w:val="24"/>
        </w:rPr>
        <w:t xml:space="preserve"> на все поездки привлеченного им транспорта, Подрядчик соглашается нести ответственность перед Заказчиком на сумму ущерба, заявленную владельцами земельных участков по маршруту движения, при порче земли на участках, прилегающих к местам проезда. При этом Подрядчик не вправе заявлять возражения, что проезд по таким участкам был </w:t>
      </w:r>
      <w:r w:rsidRPr="00CC7F45">
        <w:rPr>
          <w:rFonts w:ascii="Times New Roman" w:eastAsia="Times New Roman" w:hAnsi="Times New Roman"/>
          <w:sz w:val="24"/>
          <w:szCs w:val="24"/>
        </w:rPr>
        <w:lastRenderedPageBreak/>
        <w:t>осуществлен не его транспортом.</w:t>
      </w:r>
    </w:p>
    <w:p w14:paraId="6D055789" w14:textId="77777777" w:rsidR="00514FE7" w:rsidRPr="00CC7F45" w:rsidRDefault="00514FE7" w:rsidP="000B6A56">
      <w:pPr>
        <w:widowControl/>
        <w:tabs>
          <w:tab w:val="left" w:pos="0"/>
        </w:tabs>
        <w:autoSpaceDE/>
        <w:adjustRightInd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</w:p>
    <w:p w14:paraId="00FC059B" w14:textId="2BA929A1" w:rsidR="005D4A10" w:rsidRPr="00CC7F45" w:rsidRDefault="00FE72F9" w:rsidP="000B6A56">
      <w:pPr>
        <w:tabs>
          <w:tab w:val="left" w:pos="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="00FC6593">
        <w:rPr>
          <w:rFonts w:ascii="Times New Roman" w:hAnsi="Times New Roman"/>
          <w:color w:val="000000"/>
          <w:sz w:val="24"/>
          <w:szCs w:val="24"/>
        </w:rPr>
        <w:t>5</w:t>
      </w:r>
      <w:r w:rsidR="005D4A10" w:rsidRPr="00CC7F45">
        <w:rPr>
          <w:rFonts w:ascii="Times New Roman" w:hAnsi="Times New Roman"/>
          <w:color w:val="000000"/>
          <w:sz w:val="24"/>
          <w:szCs w:val="24"/>
        </w:rPr>
        <w:t xml:space="preserve">. Временные помещения (бытовки) для проживания персонала Подрядчика, а также привлеченных им лиц обеспечивает Подрядчик, место их установки согласовывает с Заказчиком. </w:t>
      </w:r>
    </w:p>
    <w:p w14:paraId="5F6FAEE6" w14:textId="77777777" w:rsidR="005D4A10" w:rsidRPr="00CC7F45" w:rsidRDefault="005D4A10" w:rsidP="000B6A56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p w14:paraId="1EB0D68F" w14:textId="1B0C1019" w:rsidR="004D7172" w:rsidRDefault="00FE72F9" w:rsidP="00FC6593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FC6593">
        <w:rPr>
          <w:rFonts w:ascii="Times New Roman" w:hAnsi="Times New Roman"/>
          <w:sz w:val="24"/>
          <w:szCs w:val="24"/>
        </w:rPr>
        <w:t>6</w:t>
      </w:r>
      <w:r w:rsidR="005D4A10" w:rsidRPr="00CC7F45">
        <w:rPr>
          <w:rFonts w:ascii="Times New Roman" w:hAnsi="Times New Roman"/>
          <w:sz w:val="24"/>
          <w:szCs w:val="24"/>
        </w:rPr>
        <w:t xml:space="preserve">. Подрядчик обязан </w:t>
      </w:r>
      <w:r w:rsidR="00E53E8B" w:rsidRPr="00CC7F45">
        <w:rPr>
          <w:rFonts w:ascii="Times New Roman" w:hAnsi="Times New Roman"/>
          <w:sz w:val="24"/>
          <w:szCs w:val="24"/>
        </w:rPr>
        <w:t>своими силами вести к</w:t>
      </w:r>
      <w:r w:rsidR="00E53E8B" w:rsidRPr="00CC7F45">
        <w:rPr>
          <w:rFonts w:ascii="Times New Roman" w:eastAsia="Times New Roman" w:hAnsi="Times New Roman"/>
          <w:sz w:val="24"/>
          <w:szCs w:val="24"/>
        </w:rPr>
        <w:t xml:space="preserve">онтроль </w:t>
      </w:r>
      <w:proofErr w:type="spellStart"/>
      <w:r w:rsidR="00E53E8B" w:rsidRPr="00CC7F45">
        <w:rPr>
          <w:rFonts w:ascii="Times New Roman" w:eastAsia="Times New Roman" w:hAnsi="Times New Roman"/>
          <w:sz w:val="24"/>
          <w:szCs w:val="24"/>
        </w:rPr>
        <w:t>газовоздушной</w:t>
      </w:r>
      <w:proofErr w:type="spellEnd"/>
      <w:r w:rsidR="00E53E8B" w:rsidRPr="00CC7F45">
        <w:rPr>
          <w:rFonts w:ascii="Times New Roman" w:eastAsia="Times New Roman" w:hAnsi="Times New Roman"/>
          <w:sz w:val="24"/>
          <w:szCs w:val="24"/>
        </w:rPr>
        <w:t xml:space="preserve"> среды</w:t>
      </w:r>
      <w:r w:rsidR="0056482E" w:rsidRPr="00CC7F45">
        <w:rPr>
          <w:rFonts w:ascii="Times New Roman" w:eastAsia="Times New Roman" w:hAnsi="Times New Roman"/>
          <w:sz w:val="24"/>
          <w:szCs w:val="24"/>
        </w:rPr>
        <w:t>.</w:t>
      </w:r>
      <w:r w:rsidR="005D4A10" w:rsidRPr="00CC7F4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5D4A10" w:rsidRPr="00CC7F45">
        <w:rPr>
          <w:rFonts w:ascii="Times New Roman" w:eastAsia="Times New Roman" w:hAnsi="Times New Roman"/>
          <w:sz w:val="24"/>
          <w:szCs w:val="24"/>
        </w:rPr>
        <w:t>Г</w:t>
      </w:r>
      <w:r w:rsidR="00E53E8B" w:rsidRPr="00CC7F45">
        <w:rPr>
          <w:rFonts w:ascii="Times New Roman" w:eastAsia="Times New Roman" w:hAnsi="Times New Roman"/>
          <w:sz w:val="24"/>
          <w:szCs w:val="24"/>
        </w:rPr>
        <w:t>азовоздушная</w:t>
      </w:r>
      <w:proofErr w:type="spellEnd"/>
      <w:r w:rsidR="00E53E8B" w:rsidRPr="00CC7F45">
        <w:rPr>
          <w:rFonts w:ascii="Times New Roman" w:eastAsia="Times New Roman" w:hAnsi="Times New Roman"/>
          <w:sz w:val="24"/>
          <w:szCs w:val="24"/>
        </w:rPr>
        <w:t xml:space="preserve"> среда должна контролироваться непосредственно перед началом огневых или газоопасных работ, после каждого перерыва в их работе и в течение всего времени выполнения огневых или газоопасных работ с периодичностью</w:t>
      </w:r>
      <w:r w:rsidR="005D4A10" w:rsidRPr="00CC7F45">
        <w:rPr>
          <w:rFonts w:ascii="Times New Roman" w:eastAsia="Times New Roman" w:hAnsi="Times New Roman"/>
          <w:sz w:val="24"/>
          <w:szCs w:val="24"/>
        </w:rPr>
        <w:t>,</w:t>
      </w:r>
      <w:r w:rsidR="00E53E8B" w:rsidRPr="00CC7F45">
        <w:rPr>
          <w:rFonts w:ascii="Times New Roman" w:eastAsia="Times New Roman" w:hAnsi="Times New Roman"/>
          <w:sz w:val="24"/>
          <w:szCs w:val="24"/>
        </w:rPr>
        <w:t xml:space="preserve"> указанной в наряде-допуске, но не реже чем через один час работы, а также по первому требованию работающих</w:t>
      </w:r>
      <w:r w:rsidR="005D4A10" w:rsidRPr="00CC7F45">
        <w:rPr>
          <w:rFonts w:ascii="Times New Roman" w:eastAsia="Times New Roman" w:hAnsi="Times New Roman"/>
          <w:sz w:val="24"/>
          <w:szCs w:val="24"/>
        </w:rPr>
        <w:t>. В</w:t>
      </w:r>
      <w:r w:rsidR="00E53E8B" w:rsidRPr="00CC7F45">
        <w:rPr>
          <w:rFonts w:ascii="Times New Roman" w:eastAsia="Times New Roman" w:hAnsi="Times New Roman"/>
          <w:sz w:val="24"/>
          <w:szCs w:val="24"/>
        </w:rPr>
        <w:t xml:space="preserve"> месте проведения работ </w:t>
      </w:r>
      <w:r w:rsidR="005D4A10" w:rsidRPr="00CC7F45">
        <w:rPr>
          <w:rFonts w:ascii="Times New Roman" w:eastAsia="Times New Roman" w:hAnsi="Times New Roman"/>
          <w:sz w:val="24"/>
          <w:szCs w:val="24"/>
        </w:rPr>
        <w:t>Подрядчик должен</w:t>
      </w:r>
      <w:r w:rsidR="00E53E8B" w:rsidRPr="00CC7F45">
        <w:rPr>
          <w:rFonts w:ascii="Times New Roman" w:eastAsia="Times New Roman" w:hAnsi="Times New Roman"/>
          <w:sz w:val="24"/>
          <w:szCs w:val="24"/>
        </w:rPr>
        <w:t xml:space="preserve"> примен</w:t>
      </w:r>
      <w:r w:rsidR="005D4A10" w:rsidRPr="00CC7F45">
        <w:rPr>
          <w:rFonts w:ascii="Times New Roman" w:eastAsia="Times New Roman" w:hAnsi="Times New Roman"/>
          <w:sz w:val="24"/>
          <w:szCs w:val="24"/>
        </w:rPr>
        <w:t>ять</w:t>
      </w:r>
      <w:r w:rsidR="00E53E8B" w:rsidRPr="00CC7F45">
        <w:rPr>
          <w:rFonts w:ascii="Times New Roman" w:eastAsia="Times New Roman" w:hAnsi="Times New Roman"/>
          <w:sz w:val="24"/>
          <w:szCs w:val="24"/>
        </w:rPr>
        <w:t xml:space="preserve"> собственны</w:t>
      </w:r>
      <w:r w:rsidR="005D4A10" w:rsidRPr="00CC7F45">
        <w:rPr>
          <w:rFonts w:ascii="Times New Roman" w:eastAsia="Times New Roman" w:hAnsi="Times New Roman"/>
          <w:sz w:val="24"/>
          <w:szCs w:val="24"/>
        </w:rPr>
        <w:t>е</w:t>
      </w:r>
      <w:r w:rsidR="00E53E8B" w:rsidRPr="00CC7F45">
        <w:rPr>
          <w:rFonts w:ascii="Times New Roman" w:eastAsia="Times New Roman" w:hAnsi="Times New Roman"/>
          <w:sz w:val="24"/>
          <w:szCs w:val="24"/>
        </w:rPr>
        <w:t xml:space="preserve"> исправны</w:t>
      </w:r>
      <w:r w:rsidR="005D4A10" w:rsidRPr="00CC7F45">
        <w:rPr>
          <w:rFonts w:ascii="Times New Roman" w:eastAsia="Times New Roman" w:hAnsi="Times New Roman"/>
          <w:sz w:val="24"/>
          <w:szCs w:val="24"/>
        </w:rPr>
        <w:t>е</w:t>
      </w:r>
      <w:r w:rsidR="00E53E8B" w:rsidRPr="00CC7F45">
        <w:rPr>
          <w:rFonts w:ascii="Times New Roman" w:eastAsia="Times New Roman" w:hAnsi="Times New Roman"/>
          <w:sz w:val="24"/>
          <w:szCs w:val="24"/>
        </w:rPr>
        <w:t>, сертифицированны</w:t>
      </w:r>
      <w:r w:rsidR="005D4A10" w:rsidRPr="00CC7F45">
        <w:rPr>
          <w:rFonts w:ascii="Times New Roman" w:eastAsia="Times New Roman" w:hAnsi="Times New Roman"/>
          <w:sz w:val="24"/>
          <w:szCs w:val="24"/>
        </w:rPr>
        <w:t>е</w:t>
      </w:r>
      <w:r w:rsidR="00E53E8B" w:rsidRPr="00CC7F45">
        <w:rPr>
          <w:rFonts w:ascii="Times New Roman" w:eastAsia="Times New Roman" w:hAnsi="Times New Roman"/>
          <w:sz w:val="24"/>
          <w:szCs w:val="24"/>
        </w:rPr>
        <w:t xml:space="preserve"> и поверенны</w:t>
      </w:r>
      <w:r w:rsidR="005D4A10" w:rsidRPr="00CC7F45">
        <w:rPr>
          <w:rFonts w:ascii="Times New Roman" w:eastAsia="Times New Roman" w:hAnsi="Times New Roman"/>
          <w:sz w:val="24"/>
          <w:szCs w:val="24"/>
        </w:rPr>
        <w:t>е</w:t>
      </w:r>
      <w:r w:rsidR="00E53E8B" w:rsidRPr="00CC7F45">
        <w:rPr>
          <w:rFonts w:ascii="Times New Roman" w:eastAsia="Times New Roman" w:hAnsi="Times New Roman"/>
          <w:sz w:val="24"/>
          <w:szCs w:val="24"/>
        </w:rPr>
        <w:t xml:space="preserve"> измерительны</w:t>
      </w:r>
      <w:r w:rsidR="005D4A10" w:rsidRPr="00CC7F45">
        <w:rPr>
          <w:rFonts w:ascii="Times New Roman" w:eastAsia="Times New Roman" w:hAnsi="Times New Roman"/>
          <w:sz w:val="24"/>
          <w:szCs w:val="24"/>
        </w:rPr>
        <w:t>е</w:t>
      </w:r>
      <w:r w:rsidR="00E53E8B" w:rsidRPr="00CC7F45">
        <w:rPr>
          <w:rFonts w:ascii="Times New Roman" w:eastAsia="Times New Roman" w:hAnsi="Times New Roman"/>
          <w:sz w:val="24"/>
          <w:szCs w:val="24"/>
        </w:rPr>
        <w:t xml:space="preserve"> прибор</w:t>
      </w:r>
      <w:r w:rsidR="005D4A10" w:rsidRPr="00CC7F45">
        <w:rPr>
          <w:rFonts w:ascii="Times New Roman" w:eastAsia="Times New Roman" w:hAnsi="Times New Roman"/>
          <w:sz w:val="24"/>
          <w:szCs w:val="24"/>
        </w:rPr>
        <w:t>ы</w:t>
      </w:r>
      <w:r w:rsidR="00E53E8B" w:rsidRPr="00CC7F45">
        <w:rPr>
          <w:rFonts w:ascii="Times New Roman" w:eastAsia="Times New Roman" w:hAnsi="Times New Roman"/>
          <w:sz w:val="24"/>
          <w:szCs w:val="24"/>
        </w:rPr>
        <w:t xml:space="preserve"> (газоанализатор</w:t>
      </w:r>
      <w:r w:rsidR="005D4A10" w:rsidRPr="00CC7F45">
        <w:rPr>
          <w:rFonts w:ascii="Times New Roman" w:eastAsia="Times New Roman" w:hAnsi="Times New Roman"/>
          <w:sz w:val="24"/>
          <w:szCs w:val="24"/>
        </w:rPr>
        <w:t>ы</w:t>
      </w:r>
      <w:r w:rsidR="00E53E8B" w:rsidRPr="00CC7F45">
        <w:rPr>
          <w:rFonts w:ascii="Times New Roman" w:eastAsia="Times New Roman" w:hAnsi="Times New Roman"/>
          <w:sz w:val="24"/>
          <w:szCs w:val="24"/>
        </w:rPr>
        <w:t>)</w:t>
      </w:r>
      <w:r w:rsidR="005D4A10" w:rsidRPr="00CC7F45">
        <w:rPr>
          <w:rFonts w:ascii="Times New Roman" w:eastAsia="Times New Roman" w:hAnsi="Times New Roman"/>
          <w:sz w:val="24"/>
          <w:szCs w:val="24"/>
        </w:rPr>
        <w:t>.</w:t>
      </w:r>
      <w:r w:rsidR="004C6656" w:rsidRPr="00CC7F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D25404" w14:textId="77777777" w:rsidR="00FC6593" w:rsidRDefault="00FC6593" w:rsidP="00FC6593">
      <w:pPr>
        <w:tabs>
          <w:tab w:val="left" w:pos="0"/>
          <w:tab w:val="left" w:pos="709"/>
        </w:tabs>
        <w:jc w:val="both"/>
        <w:rPr>
          <w:rFonts w:ascii="Times New Roman" w:eastAsia="Times New Roman" w:hAnsi="Times New Roman"/>
          <w:sz w:val="24"/>
          <w:szCs w:val="24"/>
        </w:rPr>
      </w:pPr>
    </w:p>
    <w:p w14:paraId="001DD1E7" w14:textId="0D3DE879" w:rsidR="00FC6593" w:rsidRPr="00CC7F45" w:rsidRDefault="00FC6593" w:rsidP="00FC6593">
      <w:pPr>
        <w:shd w:val="clear" w:color="auto" w:fill="FFFFFF"/>
        <w:tabs>
          <w:tab w:val="left" w:pos="900"/>
        </w:tabs>
        <w:spacing w:line="264" w:lineRule="auto"/>
        <w:ind w:right="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CC7F45">
        <w:rPr>
          <w:rFonts w:ascii="Times New Roman" w:hAnsi="Times New Roman" w:cs="Times New Roman"/>
          <w:sz w:val="24"/>
          <w:szCs w:val="24"/>
        </w:rPr>
        <w:t>.</w:t>
      </w:r>
      <w:r w:rsidRPr="00CC7F45">
        <w:rPr>
          <w:rFonts w:ascii="Times New Roman" w:hAnsi="Times New Roman" w:cs="Times New Roman"/>
          <w:sz w:val="24"/>
          <w:szCs w:val="24"/>
        </w:rPr>
        <w:tab/>
        <w:t xml:space="preserve">На основании Акта приемки законченного строительством Объекта (по форме КС-11) Заказчик подает в государственный орган, выдавший разрешение на строительство, заявление на выдачу разрешения на ввод Объекта в эксплуатацию. </w:t>
      </w:r>
    </w:p>
    <w:p w14:paraId="130A4990" w14:textId="147A857B" w:rsidR="00FC6593" w:rsidRPr="00CC7F45" w:rsidRDefault="00FC6593" w:rsidP="00FC6593">
      <w:pPr>
        <w:shd w:val="clear" w:color="auto" w:fill="FFFFFF"/>
        <w:tabs>
          <w:tab w:val="left" w:pos="900"/>
        </w:tabs>
        <w:spacing w:line="264" w:lineRule="auto"/>
        <w:ind w:right="26"/>
        <w:jc w:val="both"/>
        <w:rPr>
          <w:rFonts w:ascii="Times New Roman" w:hAnsi="Times New Roman" w:cs="Times New Roman"/>
          <w:sz w:val="24"/>
          <w:szCs w:val="24"/>
        </w:rPr>
      </w:pPr>
      <w:r w:rsidRPr="00CC7F45">
        <w:rPr>
          <w:rFonts w:ascii="Times New Roman" w:hAnsi="Times New Roman" w:cs="Times New Roman"/>
          <w:sz w:val="24"/>
          <w:szCs w:val="24"/>
        </w:rPr>
        <w:t>Отказ в выдаче разрешения на ввод в эксплуатацию Объекта по причине несоответствия построенного Объекта установленным требованиям, считается просрочкой выполнения Работ Под</w:t>
      </w:r>
      <w:r w:rsidR="001E7211">
        <w:rPr>
          <w:rFonts w:ascii="Times New Roman" w:hAnsi="Times New Roman" w:cs="Times New Roman"/>
          <w:sz w:val="24"/>
          <w:szCs w:val="24"/>
        </w:rPr>
        <w:t>рядчиком в соответствии с п.3.2</w:t>
      </w:r>
      <w:r w:rsidRPr="00CC7F45">
        <w:rPr>
          <w:rFonts w:ascii="Times New Roman" w:hAnsi="Times New Roman" w:cs="Times New Roman"/>
          <w:sz w:val="24"/>
          <w:szCs w:val="24"/>
        </w:rPr>
        <w:t xml:space="preserve"> Договора, вплоть до даты выдачи разрешения на ввод Объекта в эксплуатацию. Кроме того, Подрядчик обязуется возместить Заказчику все убытки в виде расходов, связанных с повторным обращением в государственные органы за выдачей разрешения на ввод Объекта в эксплуатацию.</w:t>
      </w:r>
    </w:p>
    <w:p w14:paraId="0CB4C719" w14:textId="77777777" w:rsidR="00FC6593" w:rsidRPr="00CC7F45" w:rsidRDefault="00FC6593" w:rsidP="00FC6593">
      <w:pPr>
        <w:shd w:val="clear" w:color="auto" w:fill="FFFFFF"/>
        <w:tabs>
          <w:tab w:val="left" w:pos="900"/>
        </w:tabs>
        <w:spacing w:line="264" w:lineRule="auto"/>
        <w:ind w:right="26"/>
        <w:jc w:val="both"/>
        <w:rPr>
          <w:rFonts w:ascii="Times New Roman" w:hAnsi="Times New Roman" w:cs="Times New Roman"/>
          <w:sz w:val="24"/>
          <w:szCs w:val="24"/>
        </w:rPr>
      </w:pPr>
    </w:p>
    <w:p w14:paraId="0E46CB41" w14:textId="444F9A90" w:rsidR="00FC6593" w:rsidRPr="00CC7F45" w:rsidRDefault="0099268D" w:rsidP="00FC6593">
      <w:pPr>
        <w:shd w:val="clear" w:color="auto" w:fill="FFFFFF"/>
        <w:tabs>
          <w:tab w:val="left" w:pos="900"/>
        </w:tabs>
        <w:spacing w:line="264" w:lineRule="auto"/>
        <w:ind w:right="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FC6593" w:rsidRPr="00CC7F45">
        <w:rPr>
          <w:rFonts w:ascii="Times New Roman" w:hAnsi="Times New Roman" w:cs="Times New Roman"/>
          <w:sz w:val="24"/>
          <w:szCs w:val="24"/>
        </w:rPr>
        <w:t>.</w:t>
      </w:r>
      <w:r w:rsidR="00FC6593" w:rsidRPr="00CC7F45">
        <w:rPr>
          <w:rFonts w:ascii="Times New Roman" w:hAnsi="Times New Roman" w:cs="Times New Roman"/>
          <w:sz w:val="24"/>
          <w:szCs w:val="24"/>
        </w:rPr>
        <w:tab/>
        <w:t xml:space="preserve">Дата утверждения Акта приемки законченного строительством Объекта (по форме             КС-11) определяет момент перехода к Заказчику обязанностей по содержанию Объекта, а также рисков случайной гибели и/или случайного повреждения Объекта. </w:t>
      </w:r>
    </w:p>
    <w:p w14:paraId="31D62A34" w14:textId="77777777" w:rsidR="00FC6593" w:rsidRPr="00CC7F45" w:rsidRDefault="00FC6593" w:rsidP="00FC6593">
      <w:pPr>
        <w:tabs>
          <w:tab w:val="left" w:pos="0"/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628862F" w14:textId="26C40AE9" w:rsidR="004C6656" w:rsidRPr="00CC7F45" w:rsidRDefault="0099268D" w:rsidP="000B6A56">
      <w:pPr>
        <w:shd w:val="clear" w:color="auto" w:fill="FFFFFF"/>
        <w:tabs>
          <w:tab w:val="left" w:pos="900"/>
        </w:tabs>
        <w:spacing w:line="264" w:lineRule="auto"/>
        <w:ind w:right="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4D7172" w:rsidRPr="00CC7F45">
        <w:rPr>
          <w:rFonts w:ascii="Times New Roman" w:hAnsi="Times New Roman" w:cs="Times New Roman"/>
          <w:sz w:val="24"/>
          <w:szCs w:val="24"/>
        </w:rPr>
        <w:t>.</w:t>
      </w:r>
      <w:r w:rsidR="00925517">
        <w:rPr>
          <w:rFonts w:ascii="Times New Roman" w:hAnsi="Times New Roman" w:cs="Times New Roman"/>
          <w:sz w:val="24"/>
          <w:szCs w:val="24"/>
        </w:rPr>
        <w:t xml:space="preserve"> </w:t>
      </w:r>
      <w:r w:rsidR="004C6656" w:rsidRPr="00CC7F45">
        <w:rPr>
          <w:rFonts w:ascii="Times New Roman" w:hAnsi="Times New Roman" w:cs="Times New Roman"/>
          <w:sz w:val="24"/>
          <w:szCs w:val="24"/>
        </w:rPr>
        <w:t>При сдаче Работы Заказчику Подрядчик обязан сообщить ему в формате инструкций, положений или иных документов о требованиях, которые необходимо соблюдать для эффективного и безопасного использования результатов Работы, а также о возможных для самого Заказчика и других лиц последствиях несоблюдения соответствующих требований.</w:t>
      </w:r>
    </w:p>
    <w:p w14:paraId="5BB07876" w14:textId="77777777" w:rsidR="004C6656" w:rsidRPr="00CC7F45" w:rsidRDefault="004C6656" w:rsidP="000B6A56">
      <w:pPr>
        <w:shd w:val="clear" w:color="auto" w:fill="FFFFFF"/>
        <w:ind w:right="-3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14:paraId="1C0A3A56" w14:textId="14B3A05F" w:rsidR="00226278" w:rsidRPr="00CC7F45" w:rsidRDefault="0099268D" w:rsidP="000B6A56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20</w:t>
      </w:r>
      <w:r w:rsidR="00226278" w:rsidRPr="00CC7F45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226278" w:rsidRPr="00CC7F45">
        <w:rPr>
          <w:rFonts w:ascii="Times New Roman" w:eastAsia="Times New Roman" w:hAnsi="Times New Roman"/>
          <w:sz w:val="24"/>
          <w:szCs w:val="24"/>
        </w:rPr>
        <w:t xml:space="preserve"> До проведения тендера, в случае выявления ошибок и замечаний к </w:t>
      </w:r>
      <w:r w:rsidR="00226278" w:rsidRPr="00CC7F45">
        <w:rPr>
          <w:rFonts w:ascii="Times New Roman" w:hAnsi="Times New Roman"/>
          <w:sz w:val="24"/>
          <w:szCs w:val="24"/>
        </w:rPr>
        <w:t>ведомости объемов работ</w:t>
      </w:r>
      <w:r w:rsidR="00226278" w:rsidRPr="00CC7F45">
        <w:rPr>
          <w:rFonts w:ascii="Times New Roman" w:eastAsia="Times New Roman" w:hAnsi="Times New Roman"/>
          <w:sz w:val="24"/>
          <w:szCs w:val="24"/>
        </w:rPr>
        <w:t xml:space="preserve">, Подрядчик обязан письменно предоставить замечания. Все дополнительные работы в данном случае оцениваются как основные работы по </w:t>
      </w:r>
      <w:r w:rsidR="002E0FE7">
        <w:rPr>
          <w:rFonts w:ascii="Times New Roman" w:eastAsia="Times New Roman" w:hAnsi="Times New Roman"/>
          <w:sz w:val="24"/>
          <w:szCs w:val="24"/>
        </w:rPr>
        <w:t>ведомости</w:t>
      </w:r>
      <w:r w:rsidR="00226278" w:rsidRPr="00CC7F45">
        <w:rPr>
          <w:rFonts w:ascii="Times New Roman" w:eastAsia="Times New Roman" w:hAnsi="Times New Roman"/>
          <w:sz w:val="24"/>
          <w:szCs w:val="24"/>
        </w:rPr>
        <w:t>. Дополнительные работ</w:t>
      </w:r>
      <w:r w:rsidR="00F801F6">
        <w:rPr>
          <w:rFonts w:ascii="Times New Roman" w:eastAsia="Times New Roman" w:hAnsi="Times New Roman"/>
          <w:sz w:val="24"/>
          <w:szCs w:val="24"/>
        </w:rPr>
        <w:t xml:space="preserve">ы, </w:t>
      </w:r>
      <w:r w:rsidR="00226278" w:rsidRPr="00CC7F45">
        <w:rPr>
          <w:rFonts w:ascii="Times New Roman" w:eastAsia="Times New Roman" w:hAnsi="Times New Roman"/>
          <w:sz w:val="24"/>
          <w:szCs w:val="24"/>
        </w:rPr>
        <w:t>необходимость в которых была выявлена в процессе производства работ, Заказчиком не принимаются, исключение составляют дополнительные работы, необходимость в которых возникла в результате изменения проектной документации.</w:t>
      </w:r>
    </w:p>
    <w:p w14:paraId="4F6CA532" w14:textId="59E1A111" w:rsidR="00226278" w:rsidRPr="00CC7F45" w:rsidRDefault="00226278" w:rsidP="000B6A56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CC7F45">
        <w:rPr>
          <w:rFonts w:ascii="Times New Roman" w:eastAsia="Times New Roman" w:hAnsi="Times New Roman"/>
          <w:sz w:val="24"/>
          <w:szCs w:val="24"/>
        </w:rPr>
        <w:t xml:space="preserve"> </w:t>
      </w:r>
      <w:r w:rsidRPr="00CC7F45">
        <w:rPr>
          <w:rFonts w:ascii="Times New Roman" w:hAnsi="Times New Roman"/>
          <w:sz w:val="24"/>
          <w:szCs w:val="24"/>
        </w:rPr>
        <w:t xml:space="preserve">При выявлении необходимости выполнения работ сверх проектных, ввиду изменения рабочей документации или по требованию Заказчика, составляется 2-х сторонний Акт о выявлении дополнительных работ с утверждением Заказчиком и Подрядчиком, с указанием причин возникновения выявленных дополнительных работ. На основании Акта </w:t>
      </w:r>
      <w:r w:rsidR="00815AAE" w:rsidRPr="00CC7F45">
        <w:rPr>
          <w:rFonts w:ascii="Times New Roman" w:hAnsi="Times New Roman"/>
          <w:sz w:val="24"/>
          <w:szCs w:val="24"/>
        </w:rPr>
        <w:t>Подрядчиком составляется</w:t>
      </w:r>
      <w:r w:rsidRPr="00CC7F45">
        <w:rPr>
          <w:rFonts w:ascii="Times New Roman" w:hAnsi="Times New Roman"/>
          <w:sz w:val="24"/>
          <w:szCs w:val="24"/>
        </w:rPr>
        <w:t xml:space="preserve"> расчет на выявленные дополнительные работы и официально направляется в адрес Заказчика для утверждения и последующего заключения дополнительного соглашения.</w:t>
      </w:r>
    </w:p>
    <w:p w14:paraId="160A5299" w14:textId="77777777" w:rsidR="00226278" w:rsidRPr="00CC7F45" w:rsidRDefault="00226278" w:rsidP="000B6A56">
      <w:pPr>
        <w:jc w:val="both"/>
        <w:rPr>
          <w:rFonts w:ascii="Times New Roman" w:hAnsi="Times New Roman"/>
          <w:sz w:val="24"/>
          <w:szCs w:val="24"/>
        </w:rPr>
      </w:pPr>
      <w:r w:rsidRPr="00CC7F45">
        <w:rPr>
          <w:rFonts w:ascii="Times New Roman" w:eastAsia="Times New Roman" w:hAnsi="Times New Roman"/>
          <w:sz w:val="24"/>
          <w:szCs w:val="24"/>
        </w:rPr>
        <w:t>Объемы работ уточняются по факту выполненных работ соответственно проекту.</w:t>
      </w:r>
      <w:r w:rsidRPr="00CC7F45">
        <w:rPr>
          <w:rFonts w:ascii="Times New Roman" w:hAnsi="Times New Roman"/>
          <w:sz w:val="24"/>
          <w:szCs w:val="24"/>
        </w:rPr>
        <w:t xml:space="preserve">  </w:t>
      </w:r>
    </w:p>
    <w:p w14:paraId="250F6C7C" w14:textId="77777777" w:rsidR="000E4E5F" w:rsidRPr="00CC7F45" w:rsidRDefault="000E4E5F" w:rsidP="000B6A56">
      <w:pPr>
        <w:jc w:val="both"/>
        <w:rPr>
          <w:rFonts w:ascii="Times New Roman" w:hAnsi="Times New Roman"/>
          <w:b/>
          <w:sz w:val="24"/>
          <w:szCs w:val="24"/>
        </w:rPr>
      </w:pPr>
      <w:r w:rsidRPr="00CC7F45">
        <w:rPr>
          <w:rFonts w:ascii="Times New Roman" w:hAnsi="Times New Roman"/>
          <w:b/>
          <w:sz w:val="24"/>
          <w:szCs w:val="24"/>
        </w:rPr>
        <w:t xml:space="preserve"> </w:t>
      </w:r>
    </w:p>
    <w:p w14:paraId="5BC18DAA" w14:textId="4D646522" w:rsidR="000E4E5F" w:rsidRPr="00BA2412" w:rsidRDefault="0099268D" w:rsidP="000B6A5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="000E4E5F" w:rsidRPr="00BA2412">
        <w:rPr>
          <w:rFonts w:ascii="Times New Roman" w:hAnsi="Times New Roman"/>
          <w:sz w:val="24"/>
          <w:szCs w:val="24"/>
        </w:rPr>
        <w:t>. Требования по разработке инженерно-технических мероприятий гражданской обороны и мероприятий по предупреждению чрезвычайных ситуаций.</w:t>
      </w:r>
    </w:p>
    <w:p w14:paraId="2B648A93" w14:textId="77777777" w:rsidR="000E4E5F" w:rsidRPr="00CC7F45" w:rsidRDefault="000E4E5F" w:rsidP="000B6A56">
      <w:pPr>
        <w:jc w:val="both"/>
        <w:rPr>
          <w:rFonts w:ascii="Times New Roman" w:hAnsi="Times New Roman"/>
          <w:sz w:val="24"/>
          <w:szCs w:val="24"/>
        </w:rPr>
      </w:pPr>
      <w:r w:rsidRPr="00CC7F45">
        <w:rPr>
          <w:rFonts w:ascii="Times New Roman" w:hAnsi="Times New Roman"/>
          <w:sz w:val="24"/>
          <w:szCs w:val="24"/>
        </w:rPr>
        <w:t xml:space="preserve">На период действия Договора «Подрядчик» составляет план взаимодействия на случай </w:t>
      </w:r>
      <w:r w:rsidRPr="00CC7F45">
        <w:rPr>
          <w:rFonts w:ascii="Times New Roman" w:hAnsi="Times New Roman"/>
          <w:sz w:val="24"/>
          <w:szCs w:val="24"/>
        </w:rPr>
        <w:lastRenderedPageBreak/>
        <w:t>предупреждения и ликвидации чрезвычайных ситуаций на объекте строительства и утверждает его «Заказчиком».</w:t>
      </w:r>
    </w:p>
    <w:p w14:paraId="0733FC18" w14:textId="705AE1C8" w:rsidR="00535201" w:rsidRPr="00CC7F45" w:rsidRDefault="00535201" w:rsidP="000B6A56">
      <w:pPr>
        <w:tabs>
          <w:tab w:val="left" w:pos="284"/>
        </w:tabs>
        <w:ind w:hanging="284"/>
        <w:jc w:val="both"/>
        <w:rPr>
          <w:rFonts w:ascii="Times New Roman" w:hAnsi="Times New Roman"/>
          <w:i/>
          <w:sz w:val="24"/>
          <w:szCs w:val="24"/>
        </w:rPr>
      </w:pPr>
    </w:p>
    <w:p w14:paraId="6994B748" w14:textId="7F5D8A3B" w:rsidR="00535201" w:rsidRPr="00BA2412" w:rsidRDefault="0099268D" w:rsidP="000B6A5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="00535201" w:rsidRPr="00BA2412">
        <w:rPr>
          <w:rFonts w:ascii="Times New Roman" w:hAnsi="Times New Roman"/>
          <w:sz w:val="24"/>
          <w:szCs w:val="24"/>
        </w:rPr>
        <w:t>.  Требо</w:t>
      </w:r>
      <w:r w:rsidR="00683E4F" w:rsidRPr="00BA2412">
        <w:rPr>
          <w:rFonts w:ascii="Times New Roman" w:hAnsi="Times New Roman"/>
          <w:sz w:val="24"/>
          <w:szCs w:val="24"/>
        </w:rPr>
        <w:t xml:space="preserve">вания к составу и содержанию проекта производства работ </w:t>
      </w:r>
      <w:r w:rsidR="00535201" w:rsidRPr="00BA2412">
        <w:rPr>
          <w:rFonts w:ascii="Times New Roman" w:hAnsi="Times New Roman"/>
          <w:sz w:val="24"/>
          <w:szCs w:val="24"/>
        </w:rPr>
        <w:t xml:space="preserve"> </w:t>
      </w:r>
    </w:p>
    <w:p w14:paraId="49F99517" w14:textId="66E27EDE" w:rsidR="00683E4F" w:rsidRPr="00CC7F45" w:rsidRDefault="0099268D" w:rsidP="000B6A5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="00683E4F" w:rsidRPr="00CC7F45">
        <w:rPr>
          <w:rFonts w:ascii="Times New Roman" w:hAnsi="Times New Roman"/>
          <w:sz w:val="24"/>
          <w:szCs w:val="24"/>
        </w:rPr>
        <w:t>.1 Проект производства работ (далее ППР) разрабатывается на сооружения в целом, на строительство их отдельных частей, на производство отдельных сложных видов строительных, монтажных и специальных строительных работ, а также на выполнение подготовительного периода.</w:t>
      </w:r>
    </w:p>
    <w:p w14:paraId="731A679E" w14:textId="578A0CCD" w:rsidR="00683E4F" w:rsidRPr="00CC7F45" w:rsidRDefault="0099268D" w:rsidP="000B6A5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="00683E4F" w:rsidRPr="00CC7F45">
        <w:rPr>
          <w:rFonts w:ascii="Times New Roman" w:hAnsi="Times New Roman"/>
          <w:sz w:val="24"/>
          <w:szCs w:val="24"/>
        </w:rPr>
        <w:t xml:space="preserve">.2 ППР на отдельные виды общестроительных, монтажных и специальных строительных работ разрабатываются подрядной строительно-монтажными организацией. </w:t>
      </w:r>
    </w:p>
    <w:p w14:paraId="76139A83" w14:textId="233B4B3B" w:rsidR="00683E4F" w:rsidRPr="00CC7F45" w:rsidRDefault="0099268D" w:rsidP="000B6A5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="00683E4F" w:rsidRPr="00CC7F45">
        <w:rPr>
          <w:rFonts w:ascii="Times New Roman" w:hAnsi="Times New Roman"/>
          <w:sz w:val="24"/>
          <w:szCs w:val="24"/>
        </w:rPr>
        <w:t>.3</w:t>
      </w:r>
      <w:r w:rsidR="00D842FB" w:rsidRPr="00CC7F45">
        <w:rPr>
          <w:rFonts w:ascii="Times New Roman" w:hAnsi="Times New Roman"/>
          <w:sz w:val="24"/>
          <w:szCs w:val="24"/>
        </w:rPr>
        <w:t xml:space="preserve"> ППР</w:t>
      </w:r>
      <w:r w:rsidR="00683E4F" w:rsidRPr="00CC7F45">
        <w:rPr>
          <w:rFonts w:ascii="Times New Roman" w:hAnsi="Times New Roman"/>
          <w:sz w:val="24"/>
          <w:szCs w:val="24"/>
        </w:rPr>
        <w:t xml:space="preserve"> утверждается главным инженером подрядной строительно-монтажной организации</w:t>
      </w:r>
      <w:r w:rsidR="00D842FB" w:rsidRPr="00CC7F45">
        <w:rPr>
          <w:rFonts w:ascii="Times New Roman" w:hAnsi="Times New Roman"/>
          <w:sz w:val="24"/>
          <w:szCs w:val="24"/>
        </w:rPr>
        <w:t>.</w:t>
      </w:r>
    </w:p>
    <w:p w14:paraId="102FCCC8" w14:textId="7C45ADCF" w:rsidR="00683E4F" w:rsidRPr="00CC7F45" w:rsidRDefault="0099268D" w:rsidP="000B6A5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="00D842FB" w:rsidRPr="00CC7F45">
        <w:rPr>
          <w:rFonts w:ascii="Times New Roman" w:hAnsi="Times New Roman"/>
          <w:sz w:val="24"/>
          <w:szCs w:val="24"/>
        </w:rPr>
        <w:t>.4</w:t>
      </w:r>
      <w:r w:rsidR="00683E4F" w:rsidRPr="00CC7F45">
        <w:rPr>
          <w:rFonts w:ascii="Times New Roman" w:hAnsi="Times New Roman"/>
          <w:sz w:val="24"/>
          <w:szCs w:val="24"/>
        </w:rPr>
        <w:t xml:space="preserve"> </w:t>
      </w:r>
      <w:r w:rsidR="000F748F" w:rsidRPr="00CC7F45">
        <w:rPr>
          <w:rFonts w:ascii="Times New Roman" w:hAnsi="Times New Roman"/>
          <w:sz w:val="24"/>
          <w:szCs w:val="24"/>
        </w:rPr>
        <w:t>Состав и содержание ППР должны   соответствовать требованиям СП 48.13330</w:t>
      </w:r>
      <w:r w:rsidR="00D842FB" w:rsidRPr="00CC7F45">
        <w:rPr>
          <w:rFonts w:ascii="Times New Roman" w:hAnsi="Times New Roman"/>
          <w:sz w:val="24"/>
          <w:szCs w:val="24"/>
        </w:rPr>
        <w:t>. 2019 (п. 5.7.5</w:t>
      </w:r>
      <w:r w:rsidR="008B5E19" w:rsidRPr="00CC7F45">
        <w:rPr>
          <w:rFonts w:ascii="Times New Roman" w:hAnsi="Times New Roman"/>
          <w:sz w:val="24"/>
          <w:szCs w:val="24"/>
        </w:rPr>
        <w:t xml:space="preserve"> договора подряда</w:t>
      </w:r>
      <w:r w:rsidR="00D842FB" w:rsidRPr="00CC7F45">
        <w:rPr>
          <w:rFonts w:ascii="Times New Roman" w:hAnsi="Times New Roman"/>
          <w:sz w:val="24"/>
          <w:szCs w:val="24"/>
        </w:rPr>
        <w:t>)</w:t>
      </w:r>
    </w:p>
    <w:p w14:paraId="0071A6B8" w14:textId="68E651BC" w:rsidR="00683E4F" w:rsidRPr="00CC7F45" w:rsidRDefault="00683E4F" w:rsidP="000B6A56">
      <w:pPr>
        <w:jc w:val="both"/>
        <w:rPr>
          <w:rFonts w:ascii="Times New Roman" w:hAnsi="Times New Roman"/>
          <w:sz w:val="24"/>
          <w:szCs w:val="24"/>
        </w:rPr>
      </w:pPr>
    </w:p>
    <w:p w14:paraId="7496567B" w14:textId="1156A872" w:rsidR="009F1A42" w:rsidRPr="00CC7F45" w:rsidRDefault="0099268D" w:rsidP="000B6A56">
      <w:pPr>
        <w:tabs>
          <w:tab w:val="left" w:pos="0"/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="009F1A42" w:rsidRPr="00BA2412">
        <w:rPr>
          <w:rFonts w:ascii="Times New Roman" w:hAnsi="Times New Roman"/>
          <w:sz w:val="24"/>
          <w:szCs w:val="24"/>
        </w:rPr>
        <w:t>. Данные представителя цеха Заказчика, который участвует в предварительной приемке в соответствии с пу</w:t>
      </w:r>
      <w:r w:rsidR="009F1A42" w:rsidRPr="00CC7F45">
        <w:rPr>
          <w:rFonts w:ascii="Times New Roman" w:hAnsi="Times New Roman"/>
          <w:sz w:val="24"/>
          <w:szCs w:val="24"/>
        </w:rPr>
        <w:t>нктом 11.4. Договора:</w:t>
      </w:r>
      <w:r w:rsidR="007222A3">
        <w:rPr>
          <w:rFonts w:ascii="Times New Roman" w:hAnsi="Times New Roman"/>
          <w:sz w:val="24"/>
          <w:szCs w:val="24"/>
        </w:rPr>
        <w:t xml:space="preserve"> </w:t>
      </w:r>
      <w:r w:rsidR="00796DF9">
        <w:rPr>
          <w:rFonts w:ascii="Times New Roman" w:hAnsi="Times New Roman"/>
          <w:sz w:val="24"/>
          <w:szCs w:val="24"/>
        </w:rPr>
        <w:t>Начальник</w:t>
      </w:r>
      <w:r w:rsidR="00095123">
        <w:rPr>
          <w:rFonts w:ascii="Times New Roman" w:hAnsi="Times New Roman"/>
          <w:sz w:val="24"/>
          <w:szCs w:val="24"/>
        </w:rPr>
        <w:t xml:space="preserve"> ЦДНГ-</w:t>
      </w:r>
      <w:r w:rsidR="00C52236">
        <w:rPr>
          <w:rFonts w:ascii="Times New Roman" w:hAnsi="Times New Roman"/>
          <w:sz w:val="24"/>
          <w:szCs w:val="24"/>
        </w:rPr>
        <w:t>2</w:t>
      </w:r>
      <w:r w:rsidR="001E0168">
        <w:rPr>
          <w:rFonts w:ascii="Times New Roman" w:hAnsi="Times New Roman"/>
          <w:sz w:val="24"/>
          <w:szCs w:val="24"/>
        </w:rPr>
        <w:t xml:space="preserve"> </w:t>
      </w:r>
      <w:r w:rsidR="00C52236">
        <w:rPr>
          <w:rFonts w:ascii="Times New Roman" w:hAnsi="Times New Roman"/>
          <w:sz w:val="24"/>
          <w:szCs w:val="24"/>
        </w:rPr>
        <w:t>Демышев И.В</w:t>
      </w:r>
      <w:r w:rsidR="001E7211">
        <w:rPr>
          <w:rFonts w:ascii="Times New Roman" w:hAnsi="Times New Roman"/>
          <w:sz w:val="24"/>
          <w:szCs w:val="24"/>
        </w:rPr>
        <w:t>.</w:t>
      </w:r>
    </w:p>
    <w:p w14:paraId="311FFFD5" w14:textId="3E22C6ED" w:rsidR="009F1A42" w:rsidRPr="00CC7F45" w:rsidRDefault="009F1A42" w:rsidP="000B6A56">
      <w:pPr>
        <w:tabs>
          <w:tab w:val="left" w:pos="0"/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CC7F45">
        <w:rPr>
          <w:rFonts w:ascii="Times New Roman" w:hAnsi="Times New Roman"/>
          <w:sz w:val="24"/>
          <w:szCs w:val="24"/>
        </w:rPr>
        <w:tab/>
        <w:t>Представитель может быть изменен Заказчиком путем направления уведомления Подрядчику.</w:t>
      </w:r>
    </w:p>
    <w:p w14:paraId="104CB14A" w14:textId="77777777" w:rsidR="009F1A42" w:rsidRPr="00CC7F45" w:rsidRDefault="009F1A42" w:rsidP="000B6A56">
      <w:pPr>
        <w:jc w:val="both"/>
        <w:rPr>
          <w:rFonts w:ascii="Times New Roman" w:hAnsi="Times New Roman"/>
          <w:sz w:val="24"/>
          <w:szCs w:val="24"/>
        </w:rPr>
      </w:pPr>
    </w:p>
    <w:p w14:paraId="6CE18783" w14:textId="467EB22C" w:rsidR="008B5E19" w:rsidRDefault="008B5E19" w:rsidP="000B6A56">
      <w:pPr>
        <w:jc w:val="both"/>
        <w:rPr>
          <w:rFonts w:ascii="Times New Roman" w:hAnsi="Times New Roman"/>
          <w:b/>
          <w:sz w:val="24"/>
          <w:szCs w:val="24"/>
        </w:rPr>
      </w:pPr>
      <w:r w:rsidRPr="00CC7F45">
        <w:rPr>
          <w:rFonts w:ascii="Times New Roman" w:hAnsi="Times New Roman"/>
          <w:b/>
          <w:sz w:val="24"/>
          <w:szCs w:val="24"/>
        </w:rPr>
        <w:t xml:space="preserve">Дополнительные требования </w:t>
      </w:r>
    </w:p>
    <w:p w14:paraId="05861070" w14:textId="77777777" w:rsidR="00707F6A" w:rsidRPr="00707F6A" w:rsidRDefault="00707F6A" w:rsidP="000B6A56">
      <w:pPr>
        <w:jc w:val="both"/>
        <w:rPr>
          <w:rFonts w:ascii="Times New Roman" w:hAnsi="Times New Roman"/>
          <w:b/>
          <w:sz w:val="24"/>
          <w:szCs w:val="24"/>
        </w:rPr>
      </w:pPr>
    </w:p>
    <w:p w14:paraId="68691C6E" w14:textId="7AAF6342" w:rsidR="008B5E19" w:rsidRPr="00CC7F45" w:rsidRDefault="008B5E19" w:rsidP="000B6A56">
      <w:pPr>
        <w:jc w:val="both"/>
        <w:rPr>
          <w:rFonts w:ascii="Times New Roman" w:hAnsi="Times New Roman"/>
          <w:sz w:val="24"/>
          <w:szCs w:val="24"/>
        </w:rPr>
      </w:pPr>
      <w:r w:rsidRPr="00CC7F45">
        <w:rPr>
          <w:rFonts w:ascii="Times New Roman" w:hAnsi="Times New Roman"/>
          <w:sz w:val="24"/>
          <w:szCs w:val="24"/>
        </w:rPr>
        <w:t>2</w:t>
      </w:r>
      <w:r w:rsidR="0099268D">
        <w:rPr>
          <w:rFonts w:ascii="Times New Roman" w:hAnsi="Times New Roman"/>
          <w:sz w:val="24"/>
          <w:szCs w:val="24"/>
        </w:rPr>
        <w:t>4</w:t>
      </w:r>
      <w:r w:rsidRPr="00CC7F45">
        <w:rPr>
          <w:rFonts w:ascii="Times New Roman" w:hAnsi="Times New Roman"/>
          <w:sz w:val="24"/>
          <w:szCs w:val="24"/>
        </w:rPr>
        <w:t xml:space="preserve">. </w:t>
      </w:r>
      <w:r w:rsidR="009F1A42" w:rsidRPr="00CC7F45">
        <w:rPr>
          <w:rFonts w:ascii="Times New Roman" w:hAnsi="Times New Roman"/>
          <w:sz w:val="24"/>
          <w:szCs w:val="24"/>
        </w:rPr>
        <w:t>Подрядчик обязан п</w:t>
      </w:r>
      <w:r w:rsidRPr="00CC7F45">
        <w:rPr>
          <w:rFonts w:ascii="Times New Roman" w:hAnsi="Times New Roman"/>
          <w:sz w:val="24"/>
          <w:szCs w:val="24"/>
        </w:rPr>
        <w:t xml:space="preserve">редоставить стоимость работ с учетом всех затрат </w:t>
      </w:r>
      <w:r w:rsidR="00B20CC6">
        <w:rPr>
          <w:rFonts w:ascii="Times New Roman" w:hAnsi="Times New Roman"/>
          <w:sz w:val="24"/>
          <w:szCs w:val="24"/>
        </w:rPr>
        <w:t xml:space="preserve">в виде заполненной калькуляции </w:t>
      </w:r>
      <w:r w:rsidR="004B464C">
        <w:rPr>
          <w:rFonts w:ascii="Times New Roman" w:hAnsi="Times New Roman"/>
          <w:sz w:val="24"/>
          <w:szCs w:val="24"/>
        </w:rPr>
        <w:t>п</w:t>
      </w:r>
      <w:r w:rsidR="00B20CC6">
        <w:rPr>
          <w:rFonts w:ascii="Times New Roman" w:hAnsi="Times New Roman"/>
          <w:sz w:val="24"/>
          <w:szCs w:val="24"/>
        </w:rPr>
        <w:t xml:space="preserve">ри </w:t>
      </w:r>
      <w:r w:rsidRPr="00CC7F45">
        <w:rPr>
          <w:rFonts w:ascii="Times New Roman" w:hAnsi="Times New Roman"/>
          <w:sz w:val="24"/>
          <w:szCs w:val="24"/>
        </w:rPr>
        <w:t>составлении коммерческого предложения количество материалов необходимо учитывать с коэффициентом расхода, согласно норм.</w:t>
      </w:r>
    </w:p>
    <w:p w14:paraId="23748985" w14:textId="50EA2DB9" w:rsidR="008B5E19" w:rsidRPr="00CC7F45" w:rsidRDefault="008B5E19" w:rsidP="000B6A56">
      <w:pPr>
        <w:jc w:val="both"/>
        <w:rPr>
          <w:rFonts w:ascii="Times New Roman" w:hAnsi="Times New Roman"/>
          <w:sz w:val="24"/>
          <w:szCs w:val="24"/>
        </w:rPr>
      </w:pPr>
      <w:r w:rsidRPr="00CC7F45">
        <w:rPr>
          <w:rFonts w:ascii="Times New Roman" w:hAnsi="Times New Roman"/>
          <w:sz w:val="24"/>
          <w:szCs w:val="24"/>
        </w:rPr>
        <w:t>Итоговая стоимость работ должна учитывать: все накладные и плановые расходы Подрядчика, налоги и сборы, страхование и другие обязательные платежи, уплачиваемые Подрядчиком в результате своей деятельности.</w:t>
      </w:r>
      <w:r w:rsidR="009753FC">
        <w:rPr>
          <w:rFonts w:ascii="Times New Roman" w:hAnsi="Times New Roman"/>
          <w:sz w:val="24"/>
          <w:szCs w:val="24"/>
        </w:rPr>
        <w:t xml:space="preserve"> Стоимость работ должна учитывать сезонность выполнения работ, согласно сроков из п.2 (в том числе работы в зимний переод)</w:t>
      </w:r>
    </w:p>
    <w:p w14:paraId="48CC79D3" w14:textId="71F7F0FC" w:rsidR="008B5E19" w:rsidRPr="00CC7F45" w:rsidRDefault="00B20CC6" w:rsidP="000B6A5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Также в </w:t>
      </w:r>
      <w:r w:rsidR="008B5E19" w:rsidRPr="00CC7F45">
        <w:rPr>
          <w:rFonts w:ascii="Times New Roman" w:hAnsi="Times New Roman"/>
          <w:sz w:val="24"/>
          <w:szCs w:val="24"/>
        </w:rPr>
        <w:t>стоимость работ должны входить:</w:t>
      </w:r>
    </w:p>
    <w:p w14:paraId="676A6A91" w14:textId="1B11F966" w:rsidR="008B5E19" w:rsidRPr="00CC7F45" w:rsidRDefault="00B20CC6" w:rsidP="000B6A5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все основные и вспомогательные </w:t>
      </w:r>
      <w:r w:rsidR="008B5E19" w:rsidRPr="00CC7F45">
        <w:rPr>
          <w:rFonts w:ascii="Times New Roman" w:hAnsi="Times New Roman"/>
          <w:sz w:val="24"/>
          <w:szCs w:val="24"/>
        </w:rPr>
        <w:t>и расходные материалы (</w:t>
      </w:r>
      <w:proofErr w:type="spellStart"/>
      <w:r w:rsidR="008B5E19" w:rsidRPr="00CC7F45">
        <w:rPr>
          <w:rFonts w:ascii="Times New Roman" w:hAnsi="Times New Roman"/>
          <w:sz w:val="24"/>
          <w:szCs w:val="24"/>
        </w:rPr>
        <w:t>саморезы</w:t>
      </w:r>
      <w:proofErr w:type="spellEnd"/>
      <w:r w:rsidR="008B5E19" w:rsidRPr="00CC7F45">
        <w:rPr>
          <w:rFonts w:ascii="Times New Roman" w:hAnsi="Times New Roman"/>
          <w:sz w:val="24"/>
          <w:szCs w:val="24"/>
        </w:rPr>
        <w:t>, болты, гайки, шайбы и т.д.);</w:t>
      </w:r>
    </w:p>
    <w:p w14:paraId="7887317C" w14:textId="1C3CCB60" w:rsidR="008B5E19" w:rsidRPr="00CC7F45" w:rsidRDefault="008B5E19" w:rsidP="000B6A56">
      <w:pPr>
        <w:jc w:val="both"/>
        <w:rPr>
          <w:rFonts w:ascii="Times New Roman" w:hAnsi="Times New Roman"/>
          <w:sz w:val="24"/>
          <w:szCs w:val="24"/>
        </w:rPr>
      </w:pPr>
      <w:r w:rsidRPr="00CC7F45">
        <w:rPr>
          <w:rFonts w:ascii="Times New Roman" w:hAnsi="Times New Roman"/>
          <w:sz w:val="24"/>
          <w:szCs w:val="24"/>
        </w:rPr>
        <w:t>- все вспомогател</w:t>
      </w:r>
      <w:r w:rsidR="004B464C">
        <w:rPr>
          <w:rFonts w:ascii="Times New Roman" w:hAnsi="Times New Roman"/>
          <w:sz w:val="24"/>
          <w:szCs w:val="24"/>
        </w:rPr>
        <w:t xml:space="preserve">ьные механизмы и средства </w:t>
      </w:r>
      <w:proofErr w:type="spellStart"/>
      <w:r w:rsidR="004B464C">
        <w:rPr>
          <w:rFonts w:ascii="Times New Roman" w:hAnsi="Times New Roman"/>
          <w:sz w:val="24"/>
          <w:szCs w:val="24"/>
        </w:rPr>
        <w:t>подмащ</w:t>
      </w:r>
      <w:r w:rsidRPr="00CC7F45">
        <w:rPr>
          <w:rFonts w:ascii="Times New Roman" w:hAnsi="Times New Roman"/>
          <w:sz w:val="24"/>
          <w:szCs w:val="24"/>
        </w:rPr>
        <w:t>ивания</w:t>
      </w:r>
      <w:proofErr w:type="spellEnd"/>
      <w:r w:rsidRPr="00CC7F45">
        <w:rPr>
          <w:rFonts w:ascii="Times New Roman" w:hAnsi="Times New Roman"/>
          <w:sz w:val="24"/>
          <w:szCs w:val="24"/>
        </w:rPr>
        <w:t xml:space="preserve"> для производства работ по договору;</w:t>
      </w:r>
    </w:p>
    <w:p w14:paraId="75826911" w14:textId="77777777" w:rsidR="008B5E19" w:rsidRPr="00CC7F45" w:rsidRDefault="008B5E19" w:rsidP="000B6A56">
      <w:pPr>
        <w:jc w:val="both"/>
        <w:rPr>
          <w:rFonts w:ascii="Times New Roman" w:hAnsi="Times New Roman"/>
          <w:sz w:val="24"/>
          <w:szCs w:val="24"/>
        </w:rPr>
      </w:pPr>
      <w:r w:rsidRPr="00CC7F45">
        <w:rPr>
          <w:rFonts w:ascii="Times New Roman" w:hAnsi="Times New Roman"/>
          <w:sz w:val="24"/>
          <w:szCs w:val="24"/>
        </w:rPr>
        <w:t xml:space="preserve">- стоимость грузоподъемных механизмов, установка и демонтаж грузоподъемных механизмов; </w:t>
      </w:r>
    </w:p>
    <w:p w14:paraId="2705974E" w14:textId="74AFFB1C" w:rsidR="008B5E19" w:rsidRPr="00CC7F45" w:rsidRDefault="008B5E19" w:rsidP="000B6A56">
      <w:pPr>
        <w:jc w:val="both"/>
        <w:rPr>
          <w:rFonts w:ascii="Times New Roman" w:hAnsi="Times New Roman"/>
          <w:sz w:val="24"/>
          <w:szCs w:val="24"/>
        </w:rPr>
      </w:pPr>
      <w:r w:rsidRPr="00CC7F45">
        <w:rPr>
          <w:rFonts w:ascii="Times New Roman" w:hAnsi="Times New Roman"/>
          <w:sz w:val="24"/>
          <w:szCs w:val="24"/>
        </w:rPr>
        <w:t xml:space="preserve">- транспортные расходы по доставке материалов и рабочей силы до места выполнения работ, погрузочно-разгрузочные расходы. </w:t>
      </w:r>
    </w:p>
    <w:p w14:paraId="1C8A54FE" w14:textId="77777777" w:rsidR="008B5E19" w:rsidRPr="00CC7F45" w:rsidRDefault="008B5E19" w:rsidP="000B6A56">
      <w:pPr>
        <w:jc w:val="both"/>
        <w:rPr>
          <w:rFonts w:ascii="Times New Roman" w:hAnsi="Times New Roman"/>
          <w:sz w:val="24"/>
          <w:szCs w:val="24"/>
        </w:rPr>
      </w:pPr>
      <w:r w:rsidRPr="00CC7F45">
        <w:rPr>
          <w:rFonts w:ascii="Times New Roman" w:hAnsi="Times New Roman"/>
          <w:sz w:val="24"/>
          <w:szCs w:val="24"/>
        </w:rPr>
        <w:t>- геодезическое сопровождение,</w:t>
      </w:r>
    </w:p>
    <w:p w14:paraId="3D59DDD3" w14:textId="4155B8C7" w:rsidR="008B5E19" w:rsidRDefault="008B5E19" w:rsidP="000B6A56">
      <w:pPr>
        <w:jc w:val="both"/>
        <w:rPr>
          <w:rFonts w:ascii="Times New Roman" w:hAnsi="Times New Roman"/>
          <w:sz w:val="24"/>
          <w:szCs w:val="24"/>
        </w:rPr>
      </w:pPr>
      <w:r w:rsidRPr="00CC7F45">
        <w:rPr>
          <w:rFonts w:ascii="Times New Roman" w:hAnsi="Times New Roman"/>
          <w:sz w:val="24"/>
          <w:szCs w:val="24"/>
        </w:rPr>
        <w:t>- подготовка и сдача Заказчику исполнительной докум</w:t>
      </w:r>
      <w:r w:rsidR="00215462">
        <w:rPr>
          <w:rFonts w:ascii="Times New Roman" w:hAnsi="Times New Roman"/>
          <w:sz w:val="24"/>
          <w:szCs w:val="24"/>
        </w:rPr>
        <w:t>ентации на выполненные работы в</w:t>
      </w:r>
      <w:r w:rsidRPr="00CC7F45">
        <w:rPr>
          <w:rFonts w:ascii="Times New Roman" w:hAnsi="Times New Roman"/>
          <w:sz w:val="24"/>
          <w:szCs w:val="24"/>
        </w:rPr>
        <w:t xml:space="preserve"> 3-х экземплярах, в том числе сертификаты на все применяемые материалы и оборудование.</w:t>
      </w:r>
    </w:p>
    <w:p w14:paraId="3B9FB1AF" w14:textId="77777777" w:rsidR="008B5E19" w:rsidRPr="00CC7F45" w:rsidRDefault="008B5E19" w:rsidP="000B6A56">
      <w:pPr>
        <w:jc w:val="both"/>
        <w:rPr>
          <w:rFonts w:ascii="Times New Roman" w:hAnsi="Times New Roman"/>
          <w:sz w:val="24"/>
          <w:szCs w:val="24"/>
        </w:rPr>
      </w:pPr>
    </w:p>
    <w:p w14:paraId="787062BC" w14:textId="477C3114" w:rsidR="008B5E19" w:rsidRPr="00CC7F45" w:rsidRDefault="008B5E19" w:rsidP="000B6A56">
      <w:pPr>
        <w:jc w:val="both"/>
        <w:rPr>
          <w:rFonts w:ascii="Times New Roman" w:hAnsi="Times New Roman"/>
          <w:sz w:val="24"/>
          <w:szCs w:val="24"/>
        </w:rPr>
      </w:pPr>
      <w:r w:rsidRPr="00CC7F45">
        <w:rPr>
          <w:rFonts w:ascii="Times New Roman" w:hAnsi="Times New Roman"/>
          <w:sz w:val="24"/>
          <w:szCs w:val="24"/>
        </w:rPr>
        <w:t>2</w:t>
      </w:r>
      <w:r w:rsidR="0099268D">
        <w:rPr>
          <w:rFonts w:ascii="Times New Roman" w:hAnsi="Times New Roman"/>
          <w:sz w:val="24"/>
          <w:szCs w:val="24"/>
        </w:rPr>
        <w:t>5</w:t>
      </w:r>
      <w:r w:rsidRPr="00CC7F45">
        <w:rPr>
          <w:rFonts w:ascii="Times New Roman" w:hAnsi="Times New Roman"/>
          <w:sz w:val="24"/>
          <w:szCs w:val="24"/>
        </w:rPr>
        <w:t>. Требования к количеству технических ресурсов и персонала:</w:t>
      </w:r>
    </w:p>
    <w:p w14:paraId="0A88B02D" w14:textId="77777777" w:rsidR="008B5E19" w:rsidRPr="00CC7F45" w:rsidRDefault="008B5E19" w:rsidP="000B6A56">
      <w:pPr>
        <w:jc w:val="both"/>
        <w:rPr>
          <w:rFonts w:ascii="Times New Roman" w:hAnsi="Times New Roman"/>
          <w:sz w:val="24"/>
          <w:szCs w:val="24"/>
        </w:rPr>
      </w:pPr>
    </w:p>
    <w:p w14:paraId="6A4CAB1D" w14:textId="77777777" w:rsidR="00EB22C6" w:rsidRPr="00F564F5" w:rsidRDefault="00EB22C6" w:rsidP="00EB22C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564F5">
        <w:rPr>
          <w:rFonts w:ascii="Times New Roman" w:hAnsi="Times New Roman"/>
          <w:sz w:val="24"/>
          <w:szCs w:val="24"/>
        </w:rPr>
        <w:t>Требования к к</w:t>
      </w:r>
      <w:r>
        <w:rPr>
          <w:rFonts w:ascii="Times New Roman" w:hAnsi="Times New Roman"/>
          <w:sz w:val="24"/>
          <w:szCs w:val="24"/>
        </w:rPr>
        <w:t>оличеству технических ресурсов,</w:t>
      </w:r>
      <w:r w:rsidRPr="00F564F5">
        <w:rPr>
          <w:rFonts w:ascii="Times New Roman" w:hAnsi="Times New Roman"/>
          <w:sz w:val="24"/>
          <w:szCs w:val="24"/>
        </w:rPr>
        <w:t xml:space="preserve"> персонала</w:t>
      </w:r>
      <w:r>
        <w:rPr>
          <w:rFonts w:ascii="Times New Roman" w:hAnsi="Times New Roman"/>
          <w:sz w:val="24"/>
          <w:szCs w:val="24"/>
        </w:rPr>
        <w:t xml:space="preserve"> и документарного сопровождения</w:t>
      </w:r>
      <w:r w:rsidRPr="00F564F5">
        <w:rPr>
          <w:rFonts w:ascii="Times New Roman" w:hAnsi="Times New Roman"/>
          <w:sz w:val="24"/>
          <w:szCs w:val="24"/>
        </w:rPr>
        <w:t>:</w:t>
      </w:r>
    </w:p>
    <w:p w14:paraId="1A4D7677" w14:textId="77777777" w:rsidR="00EB22C6" w:rsidRDefault="00EB22C6" w:rsidP="00EB22C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Наличие в штате Подрядчика квалифицированных сварщиков, аттестованных в НАКС</w:t>
      </w:r>
    </w:p>
    <w:p w14:paraId="28C68188" w14:textId="77777777" w:rsidR="00EB22C6" w:rsidRDefault="00EB22C6" w:rsidP="00EB22C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Наличие сварочного оборудования и материалов, аттестованных в НАКС</w:t>
      </w:r>
    </w:p>
    <w:p w14:paraId="62641120" w14:textId="77777777" w:rsidR="00EB22C6" w:rsidRDefault="00EB22C6" w:rsidP="00EB22C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Наличие персонала, прошедшего аттестацию по промышленной безопасности в областях А1, Б1.11 </w:t>
      </w:r>
    </w:p>
    <w:p w14:paraId="33F1E6D8" w14:textId="77777777" w:rsidR="00EB22C6" w:rsidRDefault="00EB22C6" w:rsidP="00EB22C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Наличие в штате производителя работ/ мастера, с последующим приказом о закреплении </w:t>
      </w:r>
      <w:r>
        <w:rPr>
          <w:rFonts w:ascii="Times New Roman" w:hAnsi="Times New Roman"/>
          <w:sz w:val="24"/>
          <w:szCs w:val="24"/>
        </w:rPr>
        <w:lastRenderedPageBreak/>
        <w:t>за объектом строительства</w:t>
      </w:r>
    </w:p>
    <w:p w14:paraId="6231CDB9" w14:textId="3290FC28" w:rsidR="00EB22C6" w:rsidRDefault="00EB22C6" w:rsidP="00EB22C6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Наличие в штате квалифицированного инженера ПТО,</w:t>
      </w:r>
      <w:r w:rsidR="003007CB">
        <w:rPr>
          <w:rFonts w:ascii="Times New Roman" w:hAnsi="Times New Roman"/>
          <w:sz w:val="24"/>
          <w:szCs w:val="24"/>
        </w:rPr>
        <w:t xml:space="preserve"> Геодезиста</w:t>
      </w:r>
      <w:r w:rsidRPr="00E632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последующим приказом о закреплении за объектом строительства</w:t>
      </w:r>
    </w:p>
    <w:p w14:paraId="2BAE2992" w14:textId="77777777" w:rsidR="00EB22C6" w:rsidRDefault="00EB22C6" w:rsidP="00EB22C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43BE1">
        <w:rPr>
          <w:rFonts w:ascii="Times New Roman" w:hAnsi="Times New Roman"/>
          <w:sz w:val="24"/>
          <w:szCs w:val="24"/>
        </w:rPr>
        <w:t>Договор на выполнение работ с субподрядными организациями (в том числе на лабораторный контроль</w:t>
      </w:r>
      <w:r>
        <w:rPr>
          <w:rFonts w:ascii="Times New Roman" w:hAnsi="Times New Roman"/>
          <w:sz w:val="24"/>
          <w:szCs w:val="24"/>
        </w:rPr>
        <w:t xml:space="preserve"> неразрушающими методами сварных соединений ВИК и УК</w:t>
      </w:r>
      <w:r w:rsidRPr="00443BE1">
        <w:rPr>
          <w:rFonts w:ascii="Times New Roman" w:hAnsi="Times New Roman"/>
          <w:sz w:val="24"/>
          <w:szCs w:val="24"/>
        </w:rPr>
        <w:t>)</w:t>
      </w:r>
    </w:p>
    <w:p w14:paraId="537D8713" w14:textId="77777777" w:rsidR="00EB22C6" w:rsidRDefault="00EB22C6" w:rsidP="00EB22C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43BE1">
        <w:rPr>
          <w:rFonts w:ascii="Times New Roman" w:hAnsi="Times New Roman"/>
          <w:sz w:val="24"/>
          <w:szCs w:val="24"/>
        </w:rPr>
        <w:t>Выписка из реестра членов саморегулируемой организации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3BE1">
        <w:rPr>
          <w:rFonts w:ascii="Times New Roman" w:hAnsi="Times New Roman"/>
          <w:sz w:val="24"/>
          <w:szCs w:val="24"/>
        </w:rPr>
        <w:t>(Срок действия выписки из СРО составляет 30 дней с даты ее выдачи)</w:t>
      </w:r>
    </w:p>
    <w:p w14:paraId="11B3D738" w14:textId="77777777" w:rsidR="00EB22C6" w:rsidRDefault="00EB22C6" w:rsidP="00EB22C6">
      <w:pPr>
        <w:jc w:val="both"/>
        <w:rPr>
          <w:rFonts w:ascii="Times New Roman" w:hAnsi="Times New Roman"/>
          <w:sz w:val="24"/>
          <w:szCs w:val="24"/>
        </w:rPr>
      </w:pPr>
    </w:p>
    <w:p w14:paraId="3B5447BA" w14:textId="77777777" w:rsidR="00EB22C6" w:rsidRDefault="00EB22C6" w:rsidP="00EB22C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43BE1">
        <w:rPr>
          <w:rFonts w:ascii="Times New Roman" w:hAnsi="Times New Roman"/>
          <w:sz w:val="24"/>
          <w:szCs w:val="24"/>
        </w:rPr>
        <w:t>Копии (заверенные) аттестационных удостоверений НАКС сварщиков и специалистов сварочного производства</w:t>
      </w:r>
    </w:p>
    <w:p w14:paraId="2B506FE1" w14:textId="77777777" w:rsidR="00EB22C6" w:rsidRDefault="00EB22C6" w:rsidP="00EB22C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43BE1">
        <w:rPr>
          <w:rFonts w:ascii="Times New Roman" w:hAnsi="Times New Roman"/>
          <w:sz w:val="24"/>
          <w:szCs w:val="24"/>
        </w:rPr>
        <w:t>Заверенная копия Свидетельства об аттестации в НАКС сварочных материалов</w:t>
      </w:r>
    </w:p>
    <w:p w14:paraId="47E0E540" w14:textId="77777777" w:rsidR="00EB22C6" w:rsidRDefault="00EB22C6" w:rsidP="00EB22C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43BE1">
        <w:rPr>
          <w:rFonts w:ascii="Times New Roman" w:hAnsi="Times New Roman"/>
          <w:sz w:val="24"/>
          <w:szCs w:val="24"/>
        </w:rPr>
        <w:t>Заверенная копия Свидетельства об аттестации в НАКС сварочного оборудования</w:t>
      </w:r>
    </w:p>
    <w:p w14:paraId="19C7B247" w14:textId="77777777" w:rsidR="00EB22C6" w:rsidRDefault="00EB22C6" w:rsidP="00EB22C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43BE1">
        <w:rPr>
          <w:rFonts w:ascii="Times New Roman" w:hAnsi="Times New Roman"/>
          <w:sz w:val="24"/>
          <w:szCs w:val="24"/>
        </w:rPr>
        <w:t>Наличие удостоверений и заверенных копий протоколов аттестации ИТР, ответственных за проведение работ, по промышленной безопасности.</w:t>
      </w:r>
    </w:p>
    <w:p w14:paraId="1D0F0218" w14:textId="2544B844" w:rsidR="00EB22C6" w:rsidRDefault="00EB22C6" w:rsidP="00EB22C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43BE1">
        <w:rPr>
          <w:rFonts w:ascii="Times New Roman" w:hAnsi="Times New Roman"/>
          <w:sz w:val="24"/>
          <w:szCs w:val="24"/>
        </w:rPr>
        <w:t>Заверенная копия Свидетельства о готовности организации-заявителя к использованию аттестованной технологии сварки (наплавки) с приложением Области распространения производственной аттестации</w:t>
      </w:r>
    </w:p>
    <w:p w14:paraId="585DDE0C" w14:textId="241C47EE" w:rsidR="00DC077B" w:rsidRDefault="00DC077B" w:rsidP="00EB22C6">
      <w:pPr>
        <w:jc w:val="both"/>
        <w:rPr>
          <w:rFonts w:ascii="Times New Roman" w:hAnsi="Times New Roman"/>
          <w:sz w:val="24"/>
          <w:szCs w:val="24"/>
        </w:rPr>
      </w:pPr>
    </w:p>
    <w:p w14:paraId="6C003992" w14:textId="1AE33477" w:rsidR="00DC077B" w:rsidRDefault="00DC077B" w:rsidP="00EB22C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26. Требования в рамках проверки </w:t>
      </w:r>
      <w:r w:rsidR="00692C37">
        <w:rPr>
          <w:rFonts w:ascii="Times New Roman" w:hAnsi="Times New Roman"/>
          <w:sz w:val="24"/>
          <w:szCs w:val="24"/>
        </w:rPr>
        <w:t>Федеральной службы по надзору в сфере природопользования:</w:t>
      </w:r>
    </w:p>
    <w:p w14:paraId="196069F0" w14:textId="77777777" w:rsidR="00F81B3E" w:rsidRDefault="00F81B3E" w:rsidP="00EB22C6">
      <w:pPr>
        <w:jc w:val="both"/>
        <w:rPr>
          <w:rFonts w:ascii="Times New Roman" w:hAnsi="Times New Roman"/>
          <w:sz w:val="24"/>
          <w:szCs w:val="24"/>
        </w:rPr>
      </w:pPr>
    </w:p>
    <w:p w14:paraId="15B7BCF9" w14:textId="561B8289" w:rsidR="00692C37" w:rsidRPr="00F81B3E" w:rsidRDefault="00692C37" w:rsidP="006A65B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B3E">
        <w:rPr>
          <w:rFonts w:ascii="Times New Roman" w:hAnsi="Times New Roman" w:cs="Times New Roman"/>
          <w:sz w:val="24"/>
          <w:szCs w:val="24"/>
        </w:rPr>
        <w:t xml:space="preserve">- </w:t>
      </w:r>
      <w:r w:rsidRPr="00F81B3E">
        <w:rPr>
          <w:rFonts w:ascii="Times New Roman" w:hAnsi="Times New Roman" w:cs="Times New Roman"/>
          <w:sz w:val="24"/>
          <w:szCs w:val="24"/>
        </w:rPr>
        <w:t>приказ (решение) о назначении руководителя на должность;</w:t>
      </w:r>
    </w:p>
    <w:p w14:paraId="016723DB" w14:textId="77777777" w:rsidR="00692C37" w:rsidRPr="00F81B3E" w:rsidRDefault="00692C37" w:rsidP="006A65B3">
      <w:pPr>
        <w:pStyle w:val="ac"/>
        <w:spacing w:before="0" w:beforeAutospacing="0" w:after="0" w:afterAutospacing="0" w:line="276" w:lineRule="auto"/>
        <w:jc w:val="both"/>
      </w:pPr>
      <w:r w:rsidRPr="00F81B3E">
        <w:t>-</w:t>
      </w:r>
      <w:r w:rsidRPr="00F81B3E">
        <w:t>доверенности на должностных лиц, уполномоченных представлять интересы контролируемого лица в проверочных мероприятиях;</w:t>
      </w:r>
    </w:p>
    <w:p w14:paraId="11A4DFC1" w14:textId="77777777" w:rsidR="00692C37" w:rsidRPr="00F81B3E" w:rsidRDefault="00692C37" w:rsidP="006A65B3">
      <w:pPr>
        <w:pStyle w:val="ac"/>
        <w:spacing w:before="0" w:beforeAutospacing="0" w:after="0" w:afterAutospacing="0" w:line="276" w:lineRule="auto"/>
        <w:jc w:val="both"/>
      </w:pPr>
      <w:r w:rsidRPr="00F81B3E">
        <w:t>-</w:t>
      </w:r>
      <w:r w:rsidRPr="00F81B3E">
        <w:t>приказ о назначении лиц, ответственных за охрану окружающей среды на предприятии;</w:t>
      </w:r>
    </w:p>
    <w:p w14:paraId="57036E3C" w14:textId="39A8D0A2" w:rsidR="00F81B3E" w:rsidRPr="00F81B3E" w:rsidRDefault="00F81B3E" w:rsidP="006A65B3">
      <w:pPr>
        <w:pStyle w:val="ac"/>
        <w:spacing w:before="0" w:beforeAutospacing="0" w:after="0" w:afterAutospacing="0" w:line="276" w:lineRule="auto"/>
        <w:jc w:val="both"/>
      </w:pPr>
      <w:r w:rsidRPr="00F81B3E">
        <w:t>-</w:t>
      </w:r>
      <w:r w:rsidRPr="00F81B3E">
        <w:t>сведения о лицах, ответственных за проведение производственного экологического контроля и их должностные инструкции;</w:t>
      </w:r>
    </w:p>
    <w:p w14:paraId="197741F2" w14:textId="77777777" w:rsidR="00F81B3E" w:rsidRPr="00F81B3E" w:rsidRDefault="00F81B3E" w:rsidP="006A65B3">
      <w:pPr>
        <w:pStyle w:val="ac"/>
        <w:spacing w:before="0" w:beforeAutospacing="0" w:after="0" w:afterAutospacing="0" w:line="276" w:lineRule="auto"/>
        <w:jc w:val="both"/>
      </w:pPr>
      <w:r w:rsidRPr="00F81B3E">
        <w:t>-</w:t>
      </w:r>
      <w:r w:rsidRPr="00F81B3E">
        <w:t>документация об организации и проведении производственного экологического контроля;</w:t>
      </w:r>
    </w:p>
    <w:p w14:paraId="4A4115F1" w14:textId="77777777" w:rsidR="00F81B3E" w:rsidRPr="00F81B3E" w:rsidRDefault="00F81B3E" w:rsidP="006A65B3">
      <w:pPr>
        <w:pStyle w:val="ac"/>
        <w:spacing w:before="0" w:beforeAutospacing="0" w:after="0" w:afterAutospacing="0" w:line="276" w:lineRule="auto"/>
        <w:jc w:val="both"/>
      </w:pPr>
      <w:r w:rsidRPr="00F81B3E">
        <w:t>-</w:t>
      </w:r>
      <w:r w:rsidRPr="00F81B3E">
        <w:t>договор строительного подряда;</w:t>
      </w:r>
    </w:p>
    <w:p w14:paraId="22AC5F4F" w14:textId="77777777" w:rsidR="000D351F" w:rsidRDefault="00F81B3E" w:rsidP="006A65B3">
      <w:pPr>
        <w:pStyle w:val="ac"/>
        <w:spacing w:before="0" w:beforeAutospacing="0" w:after="0" w:afterAutospacing="0" w:line="276" w:lineRule="auto"/>
        <w:jc w:val="both"/>
      </w:pPr>
      <w:r w:rsidRPr="00F81B3E">
        <w:t xml:space="preserve">- </w:t>
      </w:r>
      <w:r w:rsidRPr="00F81B3E">
        <w:t>исполнительная документация, составленная при строительстве объекта капитального строительства;</w:t>
      </w:r>
    </w:p>
    <w:p w14:paraId="0875FA43" w14:textId="3F68630A" w:rsidR="00F81B3E" w:rsidRPr="00F81B3E" w:rsidRDefault="00F81B3E" w:rsidP="006A65B3">
      <w:pPr>
        <w:pStyle w:val="ac"/>
        <w:spacing w:before="0" w:beforeAutospacing="0" w:after="0" w:afterAutospacing="0" w:line="276" w:lineRule="auto"/>
        <w:jc w:val="both"/>
      </w:pPr>
      <w:r w:rsidRPr="00F81B3E">
        <w:t>-</w:t>
      </w:r>
      <w:r w:rsidRPr="00F81B3E">
        <w:t>план мероприятий по снижению выбросов в атмосферный воздух при неблагоприятных метеорологических условиях;</w:t>
      </w:r>
    </w:p>
    <w:p w14:paraId="3562CA53" w14:textId="29F8B12A" w:rsidR="00F81B3E" w:rsidRPr="00F81B3E" w:rsidRDefault="00F81B3E" w:rsidP="006A65B3">
      <w:pPr>
        <w:pStyle w:val="ac"/>
        <w:spacing w:before="0" w:beforeAutospacing="0" w:after="0" w:afterAutospacing="0" w:line="276" w:lineRule="auto"/>
        <w:jc w:val="both"/>
      </w:pPr>
      <w:r w:rsidRPr="00F81B3E">
        <w:t>-</w:t>
      </w:r>
      <w:r w:rsidRPr="00F81B3E">
        <w:t>журнал записи прогнозов о неблагоприятных метеорологических условиях;</w:t>
      </w:r>
    </w:p>
    <w:p w14:paraId="42E52F38" w14:textId="77777777" w:rsidR="00F81B3E" w:rsidRPr="00F81B3E" w:rsidRDefault="00F81B3E" w:rsidP="006A65B3">
      <w:pPr>
        <w:pStyle w:val="ac"/>
        <w:spacing w:before="0" w:beforeAutospacing="0" w:after="0" w:afterAutospacing="0" w:line="276" w:lineRule="auto"/>
        <w:jc w:val="both"/>
      </w:pPr>
      <w:r w:rsidRPr="00F81B3E">
        <w:t>-</w:t>
      </w:r>
      <w:r w:rsidRPr="00F81B3E">
        <w:t>расчеты и нормативы допустимых выбросов загрязняющих веществ в атмосферный воздух;</w:t>
      </w:r>
    </w:p>
    <w:p w14:paraId="6707A9F1" w14:textId="77777777" w:rsidR="00F81B3E" w:rsidRPr="00F81B3E" w:rsidRDefault="00F81B3E" w:rsidP="006A65B3">
      <w:pPr>
        <w:pStyle w:val="ac"/>
        <w:spacing w:before="0" w:beforeAutospacing="0" w:after="0" w:afterAutospacing="0" w:line="276" w:lineRule="auto"/>
        <w:jc w:val="both"/>
      </w:pPr>
      <w:r w:rsidRPr="00F81B3E">
        <w:t>-</w:t>
      </w:r>
      <w:r w:rsidRPr="00F81B3E">
        <w:t>перечень отходов, образующихся на предприятии, в соответствии с федеральным классификационным каталогом отходов;</w:t>
      </w:r>
    </w:p>
    <w:p w14:paraId="0CB7B2EE" w14:textId="77777777" w:rsidR="00F81B3E" w:rsidRPr="00F81B3E" w:rsidRDefault="00F81B3E" w:rsidP="006A65B3">
      <w:pPr>
        <w:pStyle w:val="ac"/>
        <w:spacing w:before="0" w:beforeAutospacing="0" w:after="0" w:afterAutospacing="0" w:line="276" w:lineRule="auto"/>
        <w:jc w:val="both"/>
      </w:pPr>
      <w:r w:rsidRPr="00F81B3E">
        <w:t>-</w:t>
      </w:r>
      <w:r w:rsidRPr="00F81B3E">
        <w:t>приказ о назначении лица, ответственного за допуск работников предприятия к обращению с отходами I-IV класса опасности;</w:t>
      </w:r>
    </w:p>
    <w:p w14:paraId="58A26A44" w14:textId="77777777" w:rsidR="00F81B3E" w:rsidRPr="00F81B3E" w:rsidRDefault="00F81B3E" w:rsidP="006A65B3">
      <w:pPr>
        <w:pStyle w:val="ac"/>
        <w:spacing w:before="0" w:beforeAutospacing="0" w:after="0" w:afterAutospacing="0" w:line="276" w:lineRule="auto"/>
        <w:jc w:val="both"/>
      </w:pPr>
      <w:r w:rsidRPr="00F81B3E">
        <w:t>-</w:t>
      </w:r>
      <w:r w:rsidRPr="00F81B3E">
        <w:t>приказ о допуске работников предприятия к обращению с отходами I-IV класса опасности;</w:t>
      </w:r>
    </w:p>
    <w:p w14:paraId="74600BE8" w14:textId="77777777" w:rsidR="00F81B3E" w:rsidRPr="00F81B3E" w:rsidRDefault="00F81B3E" w:rsidP="006A65B3">
      <w:pPr>
        <w:pStyle w:val="ac"/>
        <w:spacing w:before="0" w:beforeAutospacing="0" w:after="0" w:afterAutospacing="0" w:line="276" w:lineRule="auto"/>
        <w:jc w:val="both"/>
      </w:pPr>
      <w:r w:rsidRPr="00F81B3E">
        <w:t>-</w:t>
      </w:r>
      <w:r w:rsidRPr="00F81B3E">
        <w:t>свидетельства (сертификаты) о прохождении профессионального обучения или получения дополнительного профессионального образования, необходимые для работы с отходами I-IV классов опасности;</w:t>
      </w:r>
    </w:p>
    <w:p w14:paraId="74197260" w14:textId="77777777" w:rsidR="00F81B3E" w:rsidRPr="00F81B3E" w:rsidRDefault="00F81B3E" w:rsidP="006A65B3">
      <w:pPr>
        <w:pStyle w:val="ac"/>
        <w:spacing w:before="0" w:beforeAutospacing="0" w:after="165" w:afterAutospacing="0" w:line="276" w:lineRule="auto"/>
        <w:jc w:val="both"/>
      </w:pPr>
      <w:r w:rsidRPr="00F81B3E">
        <w:t>-</w:t>
      </w:r>
      <w:r w:rsidRPr="00F81B3E">
        <w:t>договоры на передачу отходов сторонним организациям, с приложением актов выполненных работ по договорам о приёме/передаче отходов, а также актов о передаче отходов на утилизацию;</w:t>
      </w:r>
    </w:p>
    <w:p w14:paraId="3829A18D" w14:textId="77777777" w:rsidR="00F81B3E" w:rsidRPr="00F81B3E" w:rsidRDefault="00F81B3E" w:rsidP="006A65B3">
      <w:pPr>
        <w:pStyle w:val="ac"/>
        <w:spacing w:after="0" w:afterAutospacing="0" w:line="276" w:lineRule="auto"/>
        <w:jc w:val="both"/>
      </w:pPr>
      <w:r w:rsidRPr="00F81B3E">
        <w:lastRenderedPageBreak/>
        <w:t>-</w:t>
      </w:r>
      <w:r w:rsidRPr="00F81B3E">
        <w:t>данные учёта образовавшихся, обработанных, утилизированных, обезвреженных, переданных другим лицам или полученных от других лиц, а также размещенных отходов контролируемым лицом отходов;</w:t>
      </w:r>
    </w:p>
    <w:p w14:paraId="775392EF" w14:textId="77777777" w:rsidR="00F81B3E" w:rsidRPr="00F81B3E" w:rsidRDefault="00F81B3E" w:rsidP="006A65B3">
      <w:pPr>
        <w:pStyle w:val="ac"/>
        <w:spacing w:before="0" w:beforeAutospacing="0" w:after="0" w:afterAutospacing="0" w:line="276" w:lineRule="auto"/>
        <w:jc w:val="both"/>
      </w:pPr>
      <w:r w:rsidRPr="00F81B3E">
        <w:t>-</w:t>
      </w:r>
      <w:r w:rsidRPr="00F81B3E">
        <w:t>договоры со специализированными экспертными организациями на отбор проб и выполнение количественного химического анализа проб поверхностных (природных) и сточных вод, проб промышленных выбросов;</w:t>
      </w:r>
    </w:p>
    <w:p w14:paraId="5F056012" w14:textId="77777777" w:rsidR="00F81B3E" w:rsidRPr="00F81B3E" w:rsidRDefault="00F81B3E" w:rsidP="006A65B3">
      <w:pPr>
        <w:pStyle w:val="ac"/>
        <w:spacing w:before="0" w:beforeAutospacing="0" w:line="276" w:lineRule="auto"/>
      </w:pPr>
      <w:r w:rsidRPr="00F81B3E">
        <w:t>-</w:t>
      </w:r>
      <w:r w:rsidRPr="00F81B3E">
        <w:t>документы (сведения), подтверждающие осуществление экологического мониторинга.</w:t>
      </w:r>
    </w:p>
    <w:p w14:paraId="44B15806" w14:textId="5C38DBA0" w:rsidR="00F81B3E" w:rsidRDefault="00F81B3E" w:rsidP="00F81B3E">
      <w:pPr>
        <w:pStyle w:val="ac"/>
        <w:spacing w:after="165" w:afterAutospacing="0" w:line="336" w:lineRule="auto"/>
        <w:ind w:firstLine="426"/>
        <w:jc w:val="both"/>
        <w:rPr>
          <w:rFonts w:ascii="Arial" w:hAnsi="Arial" w:cs="Arial"/>
          <w:sz w:val="23"/>
          <w:szCs w:val="23"/>
        </w:rPr>
      </w:pPr>
    </w:p>
    <w:p w14:paraId="4C7222C8" w14:textId="310E8387" w:rsidR="00F81B3E" w:rsidRDefault="00F81B3E" w:rsidP="00F81B3E">
      <w:pPr>
        <w:pStyle w:val="ac"/>
        <w:spacing w:after="165" w:afterAutospacing="0" w:line="336" w:lineRule="auto"/>
        <w:jc w:val="both"/>
        <w:rPr>
          <w:rFonts w:ascii="Arial" w:hAnsi="Arial" w:cs="Arial"/>
          <w:sz w:val="23"/>
          <w:szCs w:val="23"/>
        </w:rPr>
      </w:pPr>
      <w:bookmarkStart w:id="0" w:name="_GoBack"/>
      <w:bookmarkEnd w:id="0"/>
    </w:p>
    <w:p w14:paraId="1C58B2B7" w14:textId="3DF38B5A" w:rsidR="00F81B3E" w:rsidRDefault="00F81B3E" w:rsidP="00F81B3E">
      <w:pPr>
        <w:pStyle w:val="ac"/>
        <w:spacing w:after="165" w:afterAutospacing="0" w:line="336" w:lineRule="auto"/>
        <w:jc w:val="both"/>
        <w:rPr>
          <w:rFonts w:ascii="Arial" w:hAnsi="Arial" w:cs="Arial"/>
          <w:sz w:val="23"/>
          <w:szCs w:val="23"/>
        </w:rPr>
      </w:pPr>
    </w:p>
    <w:p w14:paraId="786B9430" w14:textId="60D633DD" w:rsidR="00692C37" w:rsidRPr="00CC7F45" w:rsidRDefault="00692C37" w:rsidP="00EB22C6">
      <w:pPr>
        <w:jc w:val="both"/>
        <w:rPr>
          <w:rFonts w:ascii="Times New Roman" w:hAnsi="Times New Roman"/>
          <w:sz w:val="24"/>
          <w:szCs w:val="24"/>
        </w:rPr>
      </w:pPr>
    </w:p>
    <w:p w14:paraId="1BF04281" w14:textId="4D894BDA" w:rsidR="00CD716F" w:rsidRDefault="00CD716F" w:rsidP="0095096C">
      <w:pPr>
        <w:jc w:val="both"/>
        <w:rPr>
          <w:rFonts w:ascii="Times New Roman" w:hAnsi="Times New Roman"/>
          <w:sz w:val="24"/>
          <w:szCs w:val="24"/>
        </w:rPr>
      </w:pPr>
    </w:p>
    <w:p w14:paraId="5DC8822E" w14:textId="77777777" w:rsidR="006A65B3" w:rsidRDefault="006A65B3" w:rsidP="0095096C">
      <w:pPr>
        <w:jc w:val="both"/>
        <w:rPr>
          <w:rFonts w:ascii="Times New Roman" w:hAnsi="Times New Roman"/>
          <w:sz w:val="24"/>
          <w:szCs w:val="24"/>
        </w:rPr>
      </w:pPr>
    </w:p>
    <w:p w14:paraId="0B5C8332" w14:textId="77777777" w:rsidR="006A65B3" w:rsidRDefault="006A65B3" w:rsidP="0095096C">
      <w:pPr>
        <w:jc w:val="both"/>
        <w:rPr>
          <w:rFonts w:ascii="Times New Roman" w:hAnsi="Times New Roman"/>
          <w:sz w:val="24"/>
          <w:szCs w:val="24"/>
        </w:rPr>
      </w:pPr>
    </w:p>
    <w:p w14:paraId="662C4C79" w14:textId="77777777" w:rsidR="006A65B3" w:rsidRDefault="006A65B3" w:rsidP="0095096C">
      <w:pPr>
        <w:jc w:val="both"/>
        <w:rPr>
          <w:rFonts w:ascii="Times New Roman" w:hAnsi="Times New Roman"/>
          <w:sz w:val="24"/>
          <w:szCs w:val="24"/>
        </w:rPr>
      </w:pPr>
    </w:p>
    <w:p w14:paraId="318C2805" w14:textId="77777777" w:rsidR="006A65B3" w:rsidRDefault="006A65B3" w:rsidP="0095096C">
      <w:pPr>
        <w:jc w:val="both"/>
        <w:rPr>
          <w:rFonts w:ascii="Times New Roman" w:hAnsi="Times New Roman"/>
          <w:sz w:val="24"/>
          <w:szCs w:val="24"/>
        </w:rPr>
      </w:pPr>
    </w:p>
    <w:p w14:paraId="2CD8B646" w14:textId="77777777" w:rsidR="006A65B3" w:rsidRDefault="006A65B3" w:rsidP="0095096C">
      <w:pPr>
        <w:jc w:val="both"/>
        <w:rPr>
          <w:rFonts w:ascii="Times New Roman" w:hAnsi="Times New Roman"/>
          <w:sz w:val="24"/>
          <w:szCs w:val="24"/>
        </w:rPr>
      </w:pPr>
    </w:p>
    <w:p w14:paraId="64FE4C65" w14:textId="77777777" w:rsidR="006A65B3" w:rsidRDefault="006A65B3" w:rsidP="0095096C">
      <w:pPr>
        <w:jc w:val="both"/>
        <w:rPr>
          <w:rFonts w:ascii="Times New Roman" w:hAnsi="Times New Roman"/>
          <w:sz w:val="24"/>
          <w:szCs w:val="24"/>
        </w:rPr>
      </w:pPr>
    </w:p>
    <w:p w14:paraId="5DF1779B" w14:textId="77777777" w:rsidR="006A65B3" w:rsidRDefault="006A65B3" w:rsidP="0095096C">
      <w:pPr>
        <w:jc w:val="both"/>
        <w:rPr>
          <w:rFonts w:ascii="Times New Roman" w:hAnsi="Times New Roman"/>
          <w:sz w:val="24"/>
          <w:szCs w:val="24"/>
        </w:rPr>
      </w:pPr>
    </w:p>
    <w:p w14:paraId="23F026F6" w14:textId="77777777" w:rsidR="006A65B3" w:rsidRDefault="006A65B3" w:rsidP="0095096C">
      <w:pPr>
        <w:jc w:val="both"/>
        <w:rPr>
          <w:rFonts w:ascii="Times New Roman" w:hAnsi="Times New Roman"/>
          <w:sz w:val="24"/>
          <w:szCs w:val="24"/>
        </w:rPr>
      </w:pPr>
    </w:p>
    <w:p w14:paraId="35BA0FAD" w14:textId="77777777" w:rsidR="006A65B3" w:rsidRDefault="006A65B3" w:rsidP="0095096C">
      <w:pPr>
        <w:jc w:val="both"/>
        <w:rPr>
          <w:rFonts w:ascii="Times New Roman" w:hAnsi="Times New Roman"/>
          <w:sz w:val="24"/>
          <w:szCs w:val="24"/>
        </w:rPr>
      </w:pPr>
    </w:p>
    <w:p w14:paraId="74967FF4" w14:textId="77777777" w:rsidR="006A65B3" w:rsidRDefault="006A65B3" w:rsidP="0095096C">
      <w:pPr>
        <w:jc w:val="both"/>
        <w:rPr>
          <w:rFonts w:ascii="Times New Roman" w:hAnsi="Times New Roman"/>
          <w:sz w:val="24"/>
          <w:szCs w:val="24"/>
        </w:rPr>
      </w:pPr>
    </w:p>
    <w:p w14:paraId="3EBA745F" w14:textId="77777777" w:rsidR="006A65B3" w:rsidRDefault="006A65B3" w:rsidP="0095096C">
      <w:pPr>
        <w:jc w:val="both"/>
        <w:rPr>
          <w:rFonts w:ascii="Times New Roman" w:hAnsi="Times New Roman"/>
          <w:sz w:val="24"/>
          <w:szCs w:val="24"/>
        </w:rPr>
      </w:pPr>
    </w:p>
    <w:p w14:paraId="6C21CD2B" w14:textId="77777777" w:rsidR="006A65B3" w:rsidRDefault="006A65B3" w:rsidP="0095096C">
      <w:pPr>
        <w:jc w:val="both"/>
        <w:rPr>
          <w:rFonts w:ascii="Times New Roman" w:hAnsi="Times New Roman"/>
          <w:sz w:val="24"/>
          <w:szCs w:val="24"/>
        </w:rPr>
      </w:pPr>
    </w:p>
    <w:p w14:paraId="1FBAAB70" w14:textId="77777777" w:rsidR="006A65B3" w:rsidRDefault="006A65B3" w:rsidP="0095096C">
      <w:pPr>
        <w:jc w:val="both"/>
        <w:rPr>
          <w:rFonts w:ascii="Times New Roman" w:hAnsi="Times New Roman"/>
          <w:sz w:val="24"/>
          <w:szCs w:val="24"/>
        </w:rPr>
      </w:pPr>
    </w:p>
    <w:p w14:paraId="247C065F" w14:textId="77777777" w:rsidR="006A65B3" w:rsidRDefault="006A65B3" w:rsidP="0095096C">
      <w:pPr>
        <w:jc w:val="both"/>
        <w:rPr>
          <w:rFonts w:ascii="Times New Roman" w:hAnsi="Times New Roman"/>
          <w:sz w:val="24"/>
          <w:szCs w:val="24"/>
        </w:rPr>
      </w:pPr>
    </w:p>
    <w:p w14:paraId="25638C24" w14:textId="77777777" w:rsidR="006A65B3" w:rsidRDefault="006A65B3" w:rsidP="0095096C">
      <w:pPr>
        <w:jc w:val="both"/>
        <w:rPr>
          <w:rFonts w:ascii="Times New Roman" w:hAnsi="Times New Roman"/>
          <w:sz w:val="24"/>
          <w:szCs w:val="24"/>
        </w:rPr>
      </w:pPr>
    </w:p>
    <w:p w14:paraId="71BAAFDD" w14:textId="77777777" w:rsidR="006A65B3" w:rsidRDefault="006A65B3" w:rsidP="0095096C">
      <w:pPr>
        <w:jc w:val="both"/>
        <w:rPr>
          <w:rFonts w:ascii="Times New Roman" w:hAnsi="Times New Roman"/>
          <w:sz w:val="24"/>
          <w:szCs w:val="24"/>
        </w:rPr>
      </w:pPr>
    </w:p>
    <w:p w14:paraId="7EFEC97D" w14:textId="77777777" w:rsidR="006A65B3" w:rsidRDefault="006A65B3" w:rsidP="0095096C">
      <w:pPr>
        <w:jc w:val="both"/>
        <w:rPr>
          <w:rFonts w:ascii="Times New Roman" w:hAnsi="Times New Roman"/>
          <w:sz w:val="24"/>
          <w:szCs w:val="24"/>
        </w:rPr>
      </w:pPr>
    </w:p>
    <w:p w14:paraId="6FEA1AB8" w14:textId="77777777" w:rsidR="006A65B3" w:rsidRDefault="006A65B3" w:rsidP="0095096C">
      <w:pPr>
        <w:jc w:val="both"/>
        <w:rPr>
          <w:rFonts w:ascii="Times New Roman" w:hAnsi="Times New Roman"/>
          <w:sz w:val="24"/>
          <w:szCs w:val="24"/>
        </w:rPr>
      </w:pPr>
    </w:p>
    <w:p w14:paraId="1440417E" w14:textId="77777777" w:rsidR="006A65B3" w:rsidRDefault="006A65B3" w:rsidP="0095096C">
      <w:pPr>
        <w:jc w:val="both"/>
        <w:rPr>
          <w:rFonts w:ascii="Times New Roman" w:hAnsi="Times New Roman"/>
          <w:sz w:val="24"/>
          <w:szCs w:val="24"/>
        </w:rPr>
      </w:pPr>
    </w:p>
    <w:p w14:paraId="7BE9C0BD" w14:textId="77777777" w:rsidR="006A65B3" w:rsidRDefault="006A65B3" w:rsidP="0095096C">
      <w:pPr>
        <w:jc w:val="both"/>
        <w:rPr>
          <w:rFonts w:ascii="Times New Roman" w:hAnsi="Times New Roman"/>
          <w:sz w:val="24"/>
          <w:szCs w:val="24"/>
        </w:rPr>
      </w:pPr>
    </w:p>
    <w:p w14:paraId="395C8024" w14:textId="77777777" w:rsidR="006A65B3" w:rsidRDefault="006A65B3" w:rsidP="0095096C">
      <w:pPr>
        <w:jc w:val="both"/>
        <w:rPr>
          <w:rFonts w:ascii="Times New Roman" w:hAnsi="Times New Roman"/>
          <w:sz w:val="24"/>
          <w:szCs w:val="24"/>
        </w:rPr>
      </w:pPr>
    </w:p>
    <w:p w14:paraId="7B1F23CA" w14:textId="77777777" w:rsidR="006A65B3" w:rsidRDefault="006A65B3" w:rsidP="0095096C">
      <w:pPr>
        <w:jc w:val="both"/>
        <w:rPr>
          <w:rFonts w:ascii="Times New Roman" w:hAnsi="Times New Roman"/>
          <w:sz w:val="24"/>
          <w:szCs w:val="24"/>
        </w:rPr>
      </w:pPr>
    </w:p>
    <w:p w14:paraId="2954CFD5" w14:textId="77777777" w:rsidR="006A65B3" w:rsidRDefault="006A65B3" w:rsidP="0095096C">
      <w:pPr>
        <w:jc w:val="both"/>
        <w:rPr>
          <w:rFonts w:ascii="Times New Roman" w:hAnsi="Times New Roman"/>
          <w:sz w:val="24"/>
          <w:szCs w:val="24"/>
        </w:rPr>
      </w:pPr>
    </w:p>
    <w:p w14:paraId="1EFAE54C" w14:textId="77777777" w:rsidR="006A65B3" w:rsidRDefault="006A65B3" w:rsidP="0095096C">
      <w:pPr>
        <w:jc w:val="both"/>
        <w:rPr>
          <w:rFonts w:ascii="Times New Roman" w:hAnsi="Times New Roman"/>
          <w:sz w:val="24"/>
          <w:szCs w:val="24"/>
        </w:rPr>
      </w:pPr>
    </w:p>
    <w:p w14:paraId="71267031" w14:textId="77777777" w:rsidR="006A65B3" w:rsidRDefault="006A65B3" w:rsidP="0095096C">
      <w:pPr>
        <w:jc w:val="both"/>
        <w:rPr>
          <w:rFonts w:ascii="Times New Roman" w:hAnsi="Times New Roman"/>
          <w:sz w:val="24"/>
          <w:szCs w:val="24"/>
        </w:rPr>
      </w:pPr>
    </w:p>
    <w:p w14:paraId="3F44D5C4" w14:textId="77777777" w:rsidR="006A65B3" w:rsidRDefault="006A65B3" w:rsidP="0095096C">
      <w:pPr>
        <w:jc w:val="both"/>
        <w:rPr>
          <w:rFonts w:ascii="Times New Roman" w:hAnsi="Times New Roman"/>
          <w:sz w:val="24"/>
          <w:szCs w:val="24"/>
        </w:rPr>
      </w:pPr>
    </w:p>
    <w:p w14:paraId="24B7A5BC" w14:textId="77777777" w:rsidR="006A65B3" w:rsidRDefault="006A65B3" w:rsidP="0095096C">
      <w:pPr>
        <w:jc w:val="both"/>
        <w:rPr>
          <w:rFonts w:ascii="Times New Roman" w:hAnsi="Times New Roman"/>
          <w:sz w:val="24"/>
          <w:szCs w:val="24"/>
        </w:rPr>
      </w:pPr>
    </w:p>
    <w:p w14:paraId="0FD6D9D1" w14:textId="77777777" w:rsidR="006A65B3" w:rsidRDefault="006A65B3" w:rsidP="0095096C">
      <w:pPr>
        <w:jc w:val="both"/>
        <w:rPr>
          <w:rFonts w:ascii="Times New Roman" w:hAnsi="Times New Roman"/>
          <w:sz w:val="24"/>
          <w:szCs w:val="24"/>
        </w:rPr>
      </w:pPr>
    </w:p>
    <w:p w14:paraId="7AEAEE7D" w14:textId="77777777" w:rsidR="006A65B3" w:rsidRDefault="006A65B3" w:rsidP="0095096C">
      <w:pPr>
        <w:jc w:val="both"/>
        <w:rPr>
          <w:rFonts w:ascii="Times New Roman" w:hAnsi="Times New Roman"/>
          <w:sz w:val="24"/>
          <w:szCs w:val="24"/>
        </w:rPr>
      </w:pPr>
    </w:p>
    <w:p w14:paraId="2F39A0FF" w14:textId="77777777" w:rsidR="006A65B3" w:rsidRDefault="006A65B3" w:rsidP="0095096C">
      <w:pPr>
        <w:jc w:val="both"/>
        <w:rPr>
          <w:rFonts w:ascii="Times New Roman" w:hAnsi="Times New Roman"/>
          <w:sz w:val="24"/>
          <w:szCs w:val="24"/>
        </w:rPr>
      </w:pPr>
    </w:p>
    <w:p w14:paraId="0E6DC0E3" w14:textId="77777777" w:rsidR="006A65B3" w:rsidRDefault="006A65B3" w:rsidP="0095096C">
      <w:pPr>
        <w:jc w:val="both"/>
        <w:rPr>
          <w:rFonts w:ascii="Times New Roman" w:hAnsi="Times New Roman"/>
          <w:sz w:val="24"/>
          <w:szCs w:val="24"/>
        </w:rPr>
      </w:pPr>
    </w:p>
    <w:p w14:paraId="05420A19" w14:textId="77777777" w:rsidR="006A65B3" w:rsidRDefault="006A65B3" w:rsidP="0095096C">
      <w:pPr>
        <w:jc w:val="both"/>
        <w:rPr>
          <w:rFonts w:ascii="Times New Roman" w:hAnsi="Times New Roman"/>
          <w:sz w:val="24"/>
          <w:szCs w:val="24"/>
        </w:rPr>
      </w:pPr>
    </w:p>
    <w:p w14:paraId="38942B83" w14:textId="77777777" w:rsidR="006A65B3" w:rsidRDefault="006A65B3" w:rsidP="0095096C">
      <w:pPr>
        <w:jc w:val="both"/>
        <w:rPr>
          <w:rFonts w:ascii="Times New Roman" w:hAnsi="Times New Roman"/>
          <w:sz w:val="24"/>
          <w:szCs w:val="24"/>
        </w:rPr>
      </w:pPr>
    </w:p>
    <w:p w14:paraId="2A9D3E07" w14:textId="77777777" w:rsidR="006A65B3" w:rsidRDefault="006A65B3" w:rsidP="0095096C">
      <w:pPr>
        <w:jc w:val="both"/>
        <w:rPr>
          <w:rFonts w:ascii="Times New Roman" w:hAnsi="Times New Roman"/>
          <w:sz w:val="24"/>
          <w:szCs w:val="24"/>
        </w:rPr>
      </w:pPr>
    </w:p>
    <w:p w14:paraId="491E1019" w14:textId="77777777" w:rsidR="006A65B3" w:rsidRDefault="006A65B3" w:rsidP="0095096C">
      <w:pPr>
        <w:jc w:val="both"/>
        <w:rPr>
          <w:rFonts w:ascii="Times New Roman" w:hAnsi="Times New Roman"/>
          <w:sz w:val="24"/>
          <w:szCs w:val="24"/>
        </w:rPr>
      </w:pPr>
    </w:p>
    <w:p w14:paraId="7262A9B2" w14:textId="77777777" w:rsidR="006A65B3" w:rsidRDefault="006A65B3" w:rsidP="0095096C">
      <w:pPr>
        <w:jc w:val="both"/>
        <w:rPr>
          <w:rFonts w:ascii="Times New Roman" w:hAnsi="Times New Roman"/>
          <w:sz w:val="24"/>
          <w:szCs w:val="24"/>
        </w:rPr>
      </w:pPr>
    </w:p>
    <w:p w14:paraId="1710DDC8" w14:textId="77777777" w:rsidR="006A65B3" w:rsidRDefault="006A65B3" w:rsidP="0095096C">
      <w:pPr>
        <w:jc w:val="both"/>
        <w:rPr>
          <w:rFonts w:ascii="Times New Roman" w:hAnsi="Times New Roman"/>
          <w:sz w:val="24"/>
          <w:szCs w:val="24"/>
        </w:rPr>
      </w:pPr>
    </w:p>
    <w:p w14:paraId="0FD16CC6" w14:textId="4E150295" w:rsidR="00CD716F" w:rsidRDefault="00CD716F" w:rsidP="0095096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№1 Схема проезда к объекту строительства</w:t>
      </w:r>
    </w:p>
    <w:p w14:paraId="7CC22A5A" w14:textId="77777777" w:rsidR="00CD716F" w:rsidRPr="00535201" w:rsidRDefault="00CD716F" w:rsidP="0095096C">
      <w:pPr>
        <w:jc w:val="both"/>
        <w:rPr>
          <w:rFonts w:ascii="Times New Roman" w:hAnsi="Times New Roman"/>
          <w:sz w:val="24"/>
          <w:szCs w:val="24"/>
        </w:rPr>
      </w:pPr>
    </w:p>
    <w:p w14:paraId="7FCA488B" w14:textId="6B2F23F7" w:rsidR="008B5E19" w:rsidRPr="00535201" w:rsidRDefault="00632669" w:rsidP="000B6A5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A83B551" wp14:editId="446C1B36">
            <wp:extent cx="5667375" cy="6600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Маршрут Вильгорт-Верх-Сып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660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5E19" w:rsidRPr="00535201" w:rsidSect="00B85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A2CAD"/>
    <w:multiLevelType w:val="hybridMultilevel"/>
    <w:tmpl w:val="17F0D844"/>
    <w:lvl w:ilvl="0" w:tplc="0419000F">
      <w:start w:val="1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14803"/>
    <w:multiLevelType w:val="multilevel"/>
    <w:tmpl w:val="FC2CB33C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4B574D5"/>
    <w:multiLevelType w:val="hybridMultilevel"/>
    <w:tmpl w:val="C4545B2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04AF9"/>
    <w:multiLevelType w:val="multilevel"/>
    <w:tmpl w:val="D7CA18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BE34491"/>
    <w:multiLevelType w:val="multilevel"/>
    <w:tmpl w:val="69F2CA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3CC2815"/>
    <w:multiLevelType w:val="hybridMultilevel"/>
    <w:tmpl w:val="DBD63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030A59"/>
    <w:multiLevelType w:val="hybridMultilevel"/>
    <w:tmpl w:val="18389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193"/>
    <w:rsid w:val="000038D5"/>
    <w:rsid w:val="00071D94"/>
    <w:rsid w:val="00095123"/>
    <w:rsid w:val="000A66B1"/>
    <w:rsid w:val="000B6A56"/>
    <w:rsid w:val="000D25A0"/>
    <w:rsid w:val="000D351F"/>
    <w:rsid w:val="000E4E5F"/>
    <w:rsid w:val="000F748F"/>
    <w:rsid w:val="00145943"/>
    <w:rsid w:val="00162373"/>
    <w:rsid w:val="00183D07"/>
    <w:rsid w:val="001A0265"/>
    <w:rsid w:val="001C2900"/>
    <w:rsid w:val="001E0168"/>
    <w:rsid w:val="001E7211"/>
    <w:rsid w:val="001F2C2C"/>
    <w:rsid w:val="001F644E"/>
    <w:rsid w:val="002046E5"/>
    <w:rsid w:val="00215462"/>
    <w:rsid w:val="00226278"/>
    <w:rsid w:val="00226CCE"/>
    <w:rsid w:val="00237612"/>
    <w:rsid w:val="002416BB"/>
    <w:rsid w:val="00257C04"/>
    <w:rsid w:val="00260473"/>
    <w:rsid w:val="00296711"/>
    <w:rsid w:val="002C24B0"/>
    <w:rsid w:val="002E0FE7"/>
    <w:rsid w:val="002F7F80"/>
    <w:rsid w:val="003007CB"/>
    <w:rsid w:val="00307407"/>
    <w:rsid w:val="00316193"/>
    <w:rsid w:val="00332123"/>
    <w:rsid w:val="00371595"/>
    <w:rsid w:val="003743E5"/>
    <w:rsid w:val="00377E10"/>
    <w:rsid w:val="0038186E"/>
    <w:rsid w:val="00397542"/>
    <w:rsid w:val="003A5F77"/>
    <w:rsid w:val="003A644C"/>
    <w:rsid w:val="003A6816"/>
    <w:rsid w:val="003A7AB8"/>
    <w:rsid w:val="003B0872"/>
    <w:rsid w:val="003B2378"/>
    <w:rsid w:val="003C5918"/>
    <w:rsid w:val="003E3CC5"/>
    <w:rsid w:val="00411664"/>
    <w:rsid w:val="00412B98"/>
    <w:rsid w:val="00416B01"/>
    <w:rsid w:val="00446057"/>
    <w:rsid w:val="004A0139"/>
    <w:rsid w:val="004A3FBF"/>
    <w:rsid w:val="004A7488"/>
    <w:rsid w:val="004B464C"/>
    <w:rsid w:val="004C6656"/>
    <w:rsid w:val="004C7A70"/>
    <w:rsid w:val="004D7172"/>
    <w:rsid w:val="004F40A5"/>
    <w:rsid w:val="0050417A"/>
    <w:rsid w:val="00506C62"/>
    <w:rsid w:val="00514600"/>
    <w:rsid w:val="00514FE7"/>
    <w:rsid w:val="00535201"/>
    <w:rsid w:val="0056482E"/>
    <w:rsid w:val="005B35E2"/>
    <w:rsid w:val="005C2576"/>
    <w:rsid w:val="005C43E8"/>
    <w:rsid w:val="005C689A"/>
    <w:rsid w:val="005D391C"/>
    <w:rsid w:val="005D4A10"/>
    <w:rsid w:val="005E041F"/>
    <w:rsid w:val="005F34B6"/>
    <w:rsid w:val="00602E2A"/>
    <w:rsid w:val="0061508D"/>
    <w:rsid w:val="00616170"/>
    <w:rsid w:val="00626CC6"/>
    <w:rsid w:val="00632669"/>
    <w:rsid w:val="00683E4F"/>
    <w:rsid w:val="00692C37"/>
    <w:rsid w:val="006A65B3"/>
    <w:rsid w:val="006C6AE8"/>
    <w:rsid w:val="006F1DE5"/>
    <w:rsid w:val="006F43AF"/>
    <w:rsid w:val="00704FA3"/>
    <w:rsid w:val="00707F6A"/>
    <w:rsid w:val="00713BE6"/>
    <w:rsid w:val="007222A3"/>
    <w:rsid w:val="00725C14"/>
    <w:rsid w:val="00755F66"/>
    <w:rsid w:val="007613A8"/>
    <w:rsid w:val="0076313D"/>
    <w:rsid w:val="00796DF9"/>
    <w:rsid w:val="00797D23"/>
    <w:rsid w:val="007A5DDD"/>
    <w:rsid w:val="007A786D"/>
    <w:rsid w:val="007B4BB4"/>
    <w:rsid w:val="007C122E"/>
    <w:rsid w:val="007C56C9"/>
    <w:rsid w:val="007D2B62"/>
    <w:rsid w:val="007D6546"/>
    <w:rsid w:val="007E5A79"/>
    <w:rsid w:val="007F4B9A"/>
    <w:rsid w:val="00807D79"/>
    <w:rsid w:val="00815AAE"/>
    <w:rsid w:val="00827041"/>
    <w:rsid w:val="008514FE"/>
    <w:rsid w:val="0087337A"/>
    <w:rsid w:val="008A7A25"/>
    <w:rsid w:val="008B0552"/>
    <w:rsid w:val="008B5E19"/>
    <w:rsid w:val="008B7260"/>
    <w:rsid w:val="008C09A6"/>
    <w:rsid w:val="008C6D64"/>
    <w:rsid w:val="008E1EF9"/>
    <w:rsid w:val="008F233D"/>
    <w:rsid w:val="008F5A8C"/>
    <w:rsid w:val="00905079"/>
    <w:rsid w:val="00921ADC"/>
    <w:rsid w:val="00925517"/>
    <w:rsid w:val="00936CAF"/>
    <w:rsid w:val="009419A4"/>
    <w:rsid w:val="0095096C"/>
    <w:rsid w:val="00961AB3"/>
    <w:rsid w:val="009706E9"/>
    <w:rsid w:val="009753FC"/>
    <w:rsid w:val="009872C9"/>
    <w:rsid w:val="0099268D"/>
    <w:rsid w:val="0099434F"/>
    <w:rsid w:val="009C04E6"/>
    <w:rsid w:val="009E0D20"/>
    <w:rsid w:val="009F036B"/>
    <w:rsid w:val="009F1A42"/>
    <w:rsid w:val="00A6362E"/>
    <w:rsid w:val="00A73258"/>
    <w:rsid w:val="00A81D69"/>
    <w:rsid w:val="00A8204F"/>
    <w:rsid w:val="00A83968"/>
    <w:rsid w:val="00AB5247"/>
    <w:rsid w:val="00AC2433"/>
    <w:rsid w:val="00AD798B"/>
    <w:rsid w:val="00B04960"/>
    <w:rsid w:val="00B16378"/>
    <w:rsid w:val="00B20CC6"/>
    <w:rsid w:val="00B25398"/>
    <w:rsid w:val="00B85FF8"/>
    <w:rsid w:val="00BA2412"/>
    <w:rsid w:val="00BE57F2"/>
    <w:rsid w:val="00BE6A4A"/>
    <w:rsid w:val="00BF7309"/>
    <w:rsid w:val="00C01F27"/>
    <w:rsid w:val="00C12D71"/>
    <w:rsid w:val="00C45268"/>
    <w:rsid w:val="00C52236"/>
    <w:rsid w:val="00C72C55"/>
    <w:rsid w:val="00C764B9"/>
    <w:rsid w:val="00C813EE"/>
    <w:rsid w:val="00CC7F45"/>
    <w:rsid w:val="00CD2DA8"/>
    <w:rsid w:val="00CD716F"/>
    <w:rsid w:val="00D52DCA"/>
    <w:rsid w:val="00D813A4"/>
    <w:rsid w:val="00D842FB"/>
    <w:rsid w:val="00DC077B"/>
    <w:rsid w:val="00DF6E8C"/>
    <w:rsid w:val="00E06224"/>
    <w:rsid w:val="00E16490"/>
    <w:rsid w:val="00E53E8B"/>
    <w:rsid w:val="00EB22C6"/>
    <w:rsid w:val="00EE0589"/>
    <w:rsid w:val="00EF4DBC"/>
    <w:rsid w:val="00F30C4E"/>
    <w:rsid w:val="00F54FF1"/>
    <w:rsid w:val="00F60A08"/>
    <w:rsid w:val="00F801F6"/>
    <w:rsid w:val="00F81B3E"/>
    <w:rsid w:val="00FB4BC0"/>
    <w:rsid w:val="00FC6593"/>
    <w:rsid w:val="00FC6684"/>
    <w:rsid w:val="00FE5639"/>
    <w:rsid w:val="00FE72F9"/>
    <w:rsid w:val="00FF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B244C"/>
  <w15:docId w15:val="{B58B94CA-5B54-4031-B767-8ABDAFC5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1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1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_IRAO,List Paragraph,Мой Список"/>
    <w:basedOn w:val="a"/>
    <w:link w:val="a4"/>
    <w:uiPriority w:val="34"/>
    <w:qFormat/>
    <w:rsid w:val="0056482E"/>
    <w:pPr>
      <w:ind w:left="720"/>
      <w:contextualSpacing/>
    </w:pPr>
  </w:style>
  <w:style w:type="character" w:styleId="a5">
    <w:name w:val="annotation reference"/>
    <w:rsid w:val="004C6656"/>
    <w:rPr>
      <w:sz w:val="16"/>
      <w:szCs w:val="16"/>
    </w:rPr>
  </w:style>
  <w:style w:type="paragraph" w:styleId="a6">
    <w:name w:val="annotation text"/>
    <w:basedOn w:val="a"/>
    <w:link w:val="a7"/>
    <w:rsid w:val="004C6656"/>
  </w:style>
  <w:style w:type="character" w:customStyle="1" w:styleId="a7">
    <w:name w:val="Текст примечания Знак"/>
    <w:basedOn w:val="a0"/>
    <w:link w:val="a6"/>
    <w:rsid w:val="004C6656"/>
    <w:rPr>
      <w:rFonts w:ascii="Arial" w:eastAsia="SimSu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C66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6656"/>
    <w:rPr>
      <w:rFonts w:ascii="Tahoma" w:eastAsia="SimSun" w:hAnsi="Tahoma" w:cs="Tahoma"/>
      <w:sz w:val="16"/>
      <w:szCs w:val="16"/>
      <w:lang w:eastAsia="ru-RU"/>
    </w:rPr>
  </w:style>
  <w:style w:type="paragraph" w:customStyle="1" w:styleId="1">
    <w:name w:val="1."/>
    <w:basedOn w:val="a"/>
    <w:uiPriority w:val="99"/>
    <w:rsid w:val="004C6656"/>
    <w:pPr>
      <w:widowControl/>
      <w:overflowPunct w:val="0"/>
      <w:spacing w:line="240" w:lineRule="atLeast"/>
      <w:ind w:left="720" w:hanging="720"/>
      <w:jc w:val="both"/>
      <w:textAlignment w:val="baseline"/>
    </w:pPr>
    <w:rPr>
      <w:rFonts w:ascii="Helv" w:eastAsia="Times New Roman" w:hAnsi="Helv" w:cs="Times New Roman"/>
      <w:lang w:val="en-GB" w:eastAsia="en-US"/>
    </w:rPr>
  </w:style>
  <w:style w:type="character" w:customStyle="1" w:styleId="a4">
    <w:name w:val="Абзац списка Знак"/>
    <w:aliases w:val="Bullet_IRAO Знак,List Paragraph Знак,Мой Список Знак"/>
    <w:link w:val="a3"/>
    <w:uiPriority w:val="34"/>
    <w:rsid w:val="00332123"/>
    <w:rPr>
      <w:rFonts w:ascii="Arial" w:eastAsia="SimSun" w:hAnsi="Arial" w:cs="Arial"/>
      <w:sz w:val="20"/>
      <w:szCs w:val="20"/>
      <w:lang w:eastAsia="ru-RU"/>
    </w:rPr>
  </w:style>
  <w:style w:type="paragraph" w:customStyle="1" w:styleId="21">
    <w:name w:val="М_Заголовок 2 номер"/>
    <w:basedOn w:val="2"/>
    <w:qFormat/>
    <w:rsid w:val="00332123"/>
    <w:pPr>
      <w:keepNext w:val="0"/>
      <w:keepLines w:val="0"/>
      <w:widowControl/>
      <w:tabs>
        <w:tab w:val="left" w:pos="567"/>
      </w:tabs>
      <w:autoSpaceDE/>
      <w:autoSpaceDN/>
      <w:adjustRightInd/>
      <w:spacing w:before="0"/>
      <w:jc w:val="both"/>
    </w:pPr>
    <w:rPr>
      <w:rFonts w:ascii="Arial" w:eastAsia="Calibri" w:hAnsi="Arial" w:cs="Arial"/>
      <w:snapToGrid w:val="0"/>
      <w:color w:val="auto"/>
      <w:sz w:val="24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33212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a">
    <w:name w:val="annotation subject"/>
    <w:basedOn w:val="a6"/>
    <w:next w:val="a6"/>
    <w:link w:val="ab"/>
    <w:uiPriority w:val="99"/>
    <w:semiHidden/>
    <w:unhideWhenUsed/>
    <w:rsid w:val="00F54FF1"/>
    <w:rPr>
      <w:b/>
      <w:bCs/>
    </w:rPr>
  </w:style>
  <w:style w:type="character" w:customStyle="1" w:styleId="ab">
    <w:name w:val="Тема примечания Знак"/>
    <w:basedOn w:val="a7"/>
    <w:link w:val="aa"/>
    <w:uiPriority w:val="99"/>
    <w:semiHidden/>
    <w:rsid w:val="00F54FF1"/>
    <w:rPr>
      <w:rFonts w:ascii="Arial" w:eastAsia="SimSun" w:hAnsi="Arial" w:cs="Arial"/>
      <w:b/>
      <w:bCs/>
      <w:sz w:val="20"/>
      <w:szCs w:val="20"/>
      <w:lang w:eastAsia="ru-RU"/>
    </w:rPr>
  </w:style>
  <w:style w:type="character" w:customStyle="1" w:styleId="22">
    <w:name w:val="Основной текст (2)_"/>
    <w:basedOn w:val="a0"/>
    <w:link w:val="23"/>
    <w:rsid w:val="002046E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046E5"/>
    <w:pPr>
      <w:shd w:val="clear" w:color="auto" w:fill="FFFFFF"/>
      <w:autoSpaceDE/>
      <w:autoSpaceDN/>
      <w:adjustRightInd/>
      <w:spacing w:after="600" w:line="269" w:lineRule="exact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ac">
    <w:name w:val="Normal (Web)"/>
    <w:basedOn w:val="a"/>
    <w:uiPriority w:val="99"/>
    <w:semiHidden/>
    <w:unhideWhenUsed/>
    <w:rsid w:val="00692C37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2532</Words>
  <Characters>14434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Свиридов Денис Анатольевич</dc:creator>
  <cp:keywords/>
  <dc:description/>
  <cp:lastModifiedBy>Сахно Александр Владимирович</cp:lastModifiedBy>
  <cp:revision>3</cp:revision>
  <dcterms:created xsi:type="dcterms:W3CDTF">2024-10-14T06:51:00Z</dcterms:created>
  <dcterms:modified xsi:type="dcterms:W3CDTF">2024-10-14T06:55:00Z</dcterms:modified>
</cp:coreProperties>
</file>